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8AEAED" w14:textId="317FE7C4" w:rsidR="00C20680" w:rsidRDefault="00E11C5E">
      <w:pPr>
        <w:pStyle w:val="Standard"/>
        <w:jc w:val="center"/>
        <w:rPr>
          <w:rFonts w:ascii="Calibri" w:hAnsi="Calibri"/>
          <w:sz w:val="32"/>
          <w:szCs w:val="32"/>
        </w:rPr>
      </w:pPr>
      <w:r>
        <w:rPr>
          <w:rFonts w:ascii="Calibri" w:hAnsi="Calibri"/>
          <w:sz w:val="32"/>
          <w:szCs w:val="32"/>
        </w:rPr>
        <w:t>Jaarverslag 201</w:t>
      </w:r>
      <w:r w:rsidR="008A42C5">
        <w:rPr>
          <w:rFonts w:ascii="Calibri" w:hAnsi="Calibri"/>
          <w:sz w:val="32"/>
          <w:szCs w:val="32"/>
        </w:rPr>
        <w:t>9</w:t>
      </w:r>
      <w:r w:rsidR="00D928A2">
        <w:rPr>
          <w:rFonts w:ascii="Calibri" w:hAnsi="Calibri"/>
          <w:sz w:val="32"/>
          <w:szCs w:val="32"/>
        </w:rPr>
        <w:t xml:space="preserve"> Stichting Missionair Diaconaal Centrum te Groningen</w:t>
      </w:r>
    </w:p>
    <w:p w14:paraId="0C634710" w14:textId="77777777" w:rsidR="00C20680" w:rsidRDefault="00C20680">
      <w:pPr>
        <w:pStyle w:val="Standard"/>
        <w:jc w:val="center"/>
        <w:rPr>
          <w:rFonts w:ascii="Calibri" w:hAnsi="Calibri"/>
          <w:sz w:val="32"/>
          <w:szCs w:val="32"/>
        </w:rPr>
      </w:pPr>
    </w:p>
    <w:p w14:paraId="57A9F6CB" w14:textId="65822B45" w:rsidR="00C20680" w:rsidRDefault="004662D8">
      <w:pPr>
        <w:pStyle w:val="Standard"/>
        <w:jc w:val="center"/>
        <w:rPr>
          <w:rFonts w:ascii="Calibri" w:hAnsi="Calibri"/>
          <w:sz w:val="32"/>
          <w:szCs w:val="32"/>
        </w:rPr>
      </w:pPr>
      <w:r>
        <w:rPr>
          <w:rFonts w:ascii="Calibri" w:hAnsi="Calibri"/>
          <w:sz w:val="32"/>
          <w:szCs w:val="32"/>
        </w:rPr>
        <w:t>Ju</w:t>
      </w:r>
      <w:r w:rsidR="00F8770D">
        <w:rPr>
          <w:rFonts w:ascii="Calibri" w:hAnsi="Calibri"/>
          <w:sz w:val="32"/>
          <w:szCs w:val="32"/>
        </w:rPr>
        <w:t>l</w:t>
      </w:r>
      <w:r>
        <w:rPr>
          <w:rFonts w:ascii="Calibri" w:hAnsi="Calibri"/>
          <w:sz w:val="32"/>
          <w:szCs w:val="32"/>
        </w:rPr>
        <w:t>i</w:t>
      </w:r>
      <w:r w:rsidR="00E11C5E">
        <w:rPr>
          <w:rFonts w:ascii="Calibri" w:hAnsi="Calibri"/>
          <w:sz w:val="32"/>
          <w:szCs w:val="32"/>
        </w:rPr>
        <w:t xml:space="preserve"> 20</w:t>
      </w:r>
      <w:r w:rsidR="008A42C5">
        <w:rPr>
          <w:rFonts w:ascii="Calibri" w:hAnsi="Calibri"/>
          <w:sz w:val="32"/>
          <w:szCs w:val="32"/>
        </w:rPr>
        <w:t>20</w:t>
      </w:r>
    </w:p>
    <w:p w14:paraId="2E6DBC9D" w14:textId="77777777" w:rsidR="00C20680" w:rsidRDefault="00C20680">
      <w:pPr>
        <w:pStyle w:val="Standard"/>
        <w:jc w:val="center"/>
        <w:rPr>
          <w:rFonts w:ascii="Calibri" w:hAnsi="Calibri"/>
          <w:sz w:val="32"/>
          <w:szCs w:val="32"/>
        </w:rPr>
      </w:pPr>
    </w:p>
    <w:p w14:paraId="42E997F8" w14:textId="77777777" w:rsidR="00C20680" w:rsidRDefault="0011719A">
      <w:pPr>
        <w:pStyle w:val="Standard"/>
        <w:jc w:val="center"/>
        <w:rPr>
          <w:rFonts w:ascii="Calibri" w:hAnsi="Calibri"/>
          <w:sz w:val="32"/>
          <w:szCs w:val="32"/>
        </w:rPr>
      </w:pPr>
      <w:r>
        <w:rPr>
          <w:rFonts w:ascii="Calibri" w:hAnsi="Calibri"/>
          <w:noProof/>
          <w:sz w:val="32"/>
          <w:szCs w:val="32"/>
        </w:rPr>
        <w:drawing>
          <wp:inline distT="0" distB="0" distL="0" distR="0" wp14:anchorId="56A10CAA" wp14:editId="7B6FB0DE">
            <wp:extent cx="5667375" cy="4000500"/>
            <wp:effectExtent l="0" t="0" r="9525" b="0"/>
            <wp:docPr id="8" name="Afbeelding 8" descr="C:\Users\Jarno\Downloads\HetPand_RGB_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no\Downloads\HetPand_RGB_S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7375" cy="4000500"/>
                    </a:xfrm>
                    <a:prstGeom prst="rect">
                      <a:avLst/>
                    </a:prstGeom>
                    <a:noFill/>
                    <a:ln>
                      <a:noFill/>
                    </a:ln>
                  </pic:spPr>
                </pic:pic>
              </a:graphicData>
            </a:graphic>
          </wp:inline>
        </w:drawing>
      </w:r>
    </w:p>
    <w:p w14:paraId="1677E322" w14:textId="77777777" w:rsidR="00C20680" w:rsidRDefault="00C20680" w:rsidP="0011719A">
      <w:pPr>
        <w:pStyle w:val="Standard"/>
      </w:pPr>
    </w:p>
    <w:p w14:paraId="10514142" w14:textId="77777777" w:rsidR="00C20680" w:rsidRDefault="00C20680">
      <w:pPr>
        <w:pageBreakBefore/>
        <w:rPr>
          <w:rFonts w:ascii="Courier New" w:hAnsi="Courier New"/>
        </w:rPr>
      </w:pPr>
    </w:p>
    <w:p w14:paraId="18413368" w14:textId="77777777" w:rsidR="00C20680" w:rsidRDefault="00D928A2">
      <w:pPr>
        <w:rPr>
          <w:rFonts w:ascii="Calibri" w:hAnsi="Calibri"/>
          <w:sz w:val="32"/>
          <w:szCs w:val="32"/>
        </w:rPr>
      </w:pPr>
      <w:r>
        <w:rPr>
          <w:rFonts w:ascii="Calibri" w:hAnsi="Calibri"/>
          <w:sz w:val="32"/>
          <w:szCs w:val="32"/>
        </w:rPr>
        <w:t>Inhoudsopgave</w:t>
      </w:r>
    </w:p>
    <w:p w14:paraId="185DD9A0" w14:textId="77777777" w:rsidR="00C20680" w:rsidRDefault="00C20680">
      <w:pPr>
        <w:rPr>
          <w:rFonts w:ascii="Calibri" w:hAnsi="Calibri"/>
          <w:sz w:val="32"/>
          <w:szCs w:val="32"/>
        </w:rPr>
      </w:pPr>
    </w:p>
    <w:p w14:paraId="6372957B" w14:textId="77777777" w:rsidR="00C20680" w:rsidRDefault="00D928A2">
      <w:pPr>
        <w:pStyle w:val="Lijstalinea"/>
        <w:numPr>
          <w:ilvl w:val="0"/>
          <w:numId w:val="7"/>
        </w:numPr>
        <w:rPr>
          <w:rFonts w:ascii="Calibri" w:hAnsi="Calibri"/>
          <w:sz w:val="32"/>
          <w:szCs w:val="32"/>
        </w:rPr>
      </w:pPr>
      <w:r>
        <w:rPr>
          <w:rFonts w:ascii="Calibri" w:hAnsi="Calibri"/>
          <w:sz w:val="32"/>
          <w:szCs w:val="32"/>
        </w:rPr>
        <w:t>Inleiding</w:t>
      </w:r>
      <w:r>
        <w:rPr>
          <w:rFonts w:ascii="Calibri" w:hAnsi="Calibri"/>
          <w:sz w:val="32"/>
          <w:szCs w:val="32"/>
        </w:rPr>
        <w:tab/>
      </w:r>
      <w:r>
        <w:rPr>
          <w:rFonts w:ascii="Calibri" w:hAnsi="Calibri"/>
          <w:sz w:val="32"/>
          <w:szCs w:val="32"/>
        </w:rPr>
        <w:tab/>
      </w:r>
      <w:r>
        <w:rPr>
          <w:rFonts w:ascii="Calibri" w:hAnsi="Calibri"/>
          <w:sz w:val="32"/>
          <w:szCs w:val="32"/>
        </w:rPr>
        <w:tab/>
      </w:r>
      <w:r>
        <w:rPr>
          <w:rFonts w:ascii="Calibri" w:hAnsi="Calibri"/>
          <w:sz w:val="32"/>
          <w:szCs w:val="32"/>
        </w:rPr>
        <w:tab/>
      </w:r>
      <w:r>
        <w:rPr>
          <w:rFonts w:ascii="Calibri" w:hAnsi="Calibri"/>
          <w:sz w:val="32"/>
          <w:szCs w:val="32"/>
        </w:rPr>
        <w:tab/>
      </w:r>
      <w:r>
        <w:rPr>
          <w:rFonts w:ascii="Calibri" w:hAnsi="Calibri"/>
          <w:sz w:val="32"/>
          <w:szCs w:val="32"/>
        </w:rPr>
        <w:tab/>
      </w:r>
      <w:r>
        <w:rPr>
          <w:rFonts w:ascii="Calibri" w:hAnsi="Calibri"/>
          <w:sz w:val="32"/>
          <w:szCs w:val="32"/>
        </w:rPr>
        <w:tab/>
      </w:r>
      <w:r>
        <w:rPr>
          <w:rFonts w:ascii="Calibri" w:hAnsi="Calibri"/>
          <w:sz w:val="32"/>
          <w:szCs w:val="32"/>
        </w:rPr>
        <w:tab/>
      </w:r>
      <w:r>
        <w:rPr>
          <w:rFonts w:ascii="Calibri" w:hAnsi="Calibri"/>
          <w:sz w:val="32"/>
          <w:szCs w:val="32"/>
        </w:rPr>
        <w:tab/>
        <w:t>3</w:t>
      </w:r>
    </w:p>
    <w:p w14:paraId="3DDD7F07" w14:textId="77777777" w:rsidR="00C20680" w:rsidRDefault="00D928A2">
      <w:pPr>
        <w:pStyle w:val="Lijstalinea"/>
        <w:numPr>
          <w:ilvl w:val="0"/>
          <w:numId w:val="7"/>
        </w:numPr>
        <w:rPr>
          <w:rFonts w:ascii="Calibri" w:hAnsi="Calibri"/>
          <w:sz w:val="32"/>
          <w:szCs w:val="32"/>
        </w:rPr>
      </w:pPr>
      <w:r>
        <w:rPr>
          <w:rFonts w:ascii="Calibri" w:hAnsi="Calibri"/>
          <w:sz w:val="32"/>
          <w:szCs w:val="32"/>
        </w:rPr>
        <w:t>Jaarverslag van het bestuur</w:t>
      </w:r>
      <w:r>
        <w:rPr>
          <w:rFonts w:ascii="Calibri" w:hAnsi="Calibri"/>
          <w:sz w:val="32"/>
          <w:szCs w:val="32"/>
        </w:rPr>
        <w:tab/>
      </w:r>
      <w:r>
        <w:rPr>
          <w:rFonts w:ascii="Calibri" w:hAnsi="Calibri"/>
          <w:sz w:val="32"/>
          <w:szCs w:val="32"/>
        </w:rPr>
        <w:tab/>
      </w:r>
      <w:r>
        <w:rPr>
          <w:rFonts w:ascii="Calibri" w:hAnsi="Calibri"/>
          <w:sz w:val="32"/>
          <w:szCs w:val="32"/>
        </w:rPr>
        <w:tab/>
      </w:r>
      <w:r>
        <w:rPr>
          <w:rFonts w:ascii="Calibri" w:hAnsi="Calibri"/>
          <w:sz w:val="32"/>
          <w:szCs w:val="32"/>
        </w:rPr>
        <w:tab/>
      </w:r>
      <w:r>
        <w:rPr>
          <w:rFonts w:ascii="Calibri" w:hAnsi="Calibri"/>
          <w:sz w:val="32"/>
          <w:szCs w:val="32"/>
        </w:rPr>
        <w:tab/>
        <w:t>4</w:t>
      </w:r>
    </w:p>
    <w:p w14:paraId="755F063B" w14:textId="77777777" w:rsidR="00C20680" w:rsidRDefault="00D928A2">
      <w:pPr>
        <w:pStyle w:val="Lijstalinea"/>
        <w:numPr>
          <w:ilvl w:val="0"/>
          <w:numId w:val="7"/>
        </w:numPr>
        <w:rPr>
          <w:rFonts w:ascii="Calibri" w:hAnsi="Calibri"/>
          <w:sz w:val="32"/>
          <w:szCs w:val="32"/>
        </w:rPr>
      </w:pPr>
      <w:r>
        <w:rPr>
          <w:rFonts w:ascii="Calibri" w:hAnsi="Calibri"/>
          <w:sz w:val="32"/>
          <w:szCs w:val="32"/>
        </w:rPr>
        <w:t>Jaarrekening Stichting Missionair Diaconaal Centrum</w:t>
      </w:r>
      <w:r>
        <w:rPr>
          <w:rFonts w:ascii="Calibri" w:hAnsi="Calibri"/>
          <w:sz w:val="32"/>
          <w:szCs w:val="32"/>
        </w:rPr>
        <w:tab/>
        <w:t>6</w:t>
      </w:r>
    </w:p>
    <w:p w14:paraId="597F0BB4" w14:textId="526337EA" w:rsidR="008D6DBA" w:rsidRDefault="00E11C5E" w:rsidP="008D6DBA">
      <w:pPr>
        <w:pStyle w:val="Lijstalinea"/>
        <w:numPr>
          <w:ilvl w:val="1"/>
          <w:numId w:val="7"/>
        </w:numPr>
        <w:rPr>
          <w:rFonts w:ascii="Calibri" w:hAnsi="Calibri"/>
          <w:sz w:val="32"/>
          <w:szCs w:val="32"/>
        </w:rPr>
      </w:pPr>
      <w:r>
        <w:rPr>
          <w:rFonts w:ascii="Calibri" w:hAnsi="Calibri"/>
          <w:sz w:val="32"/>
          <w:szCs w:val="32"/>
        </w:rPr>
        <w:t>Balans per 31 december 201</w:t>
      </w:r>
      <w:r w:rsidR="00592168">
        <w:rPr>
          <w:rFonts w:ascii="Calibri" w:hAnsi="Calibri"/>
          <w:sz w:val="32"/>
          <w:szCs w:val="32"/>
        </w:rPr>
        <w:t>9</w:t>
      </w:r>
      <w:r w:rsidR="008D6DBA">
        <w:rPr>
          <w:rFonts w:ascii="Calibri" w:hAnsi="Calibri"/>
          <w:sz w:val="32"/>
          <w:szCs w:val="32"/>
        </w:rPr>
        <w:tab/>
      </w:r>
      <w:r w:rsidR="008D6DBA">
        <w:rPr>
          <w:rFonts w:ascii="Calibri" w:hAnsi="Calibri"/>
          <w:sz w:val="32"/>
          <w:szCs w:val="32"/>
        </w:rPr>
        <w:tab/>
      </w:r>
      <w:r w:rsidR="008D6DBA">
        <w:rPr>
          <w:rFonts w:ascii="Calibri" w:hAnsi="Calibri"/>
          <w:sz w:val="32"/>
          <w:szCs w:val="32"/>
        </w:rPr>
        <w:tab/>
      </w:r>
      <w:r w:rsidR="008D6DBA">
        <w:rPr>
          <w:rFonts w:ascii="Calibri" w:hAnsi="Calibri"/>
          <w:sz w:val="32"/>
          <w:szCs w:val="32"/>
        </w:rPr>
        <w:tab/>
        <w:t>6</w:t>
      </w:r>
    </w:p>
    <w:p w14:paraId="79F0E568" w14:textId="10DE06FD" w:rsidR="008D6DBA" w:rsidRPr="008D6DBA" w:rsidRDefault="00E11C5E" w:rsidP="008D6DBA">
      <w:pPr>
        <w:pStyle w:val="Lijstalinea"/>
        <w:numPr>
          <w:ilvl w:val="1"/>
          <w:numId w:val="7"/>
        </w:numPr>
        <w:rPr>
          <w:rFonts w:ascii="Calibri" w:hAnsi="Calibri"/>
          <w:sz w:val="32"/>
          <w:szCs w:val="32"/>
        </w:rPr>
      </w:pPr>
      <w:r>
        <w:rPr>
          <w:rFonts w:ascii="Calibri" w:hAnsi="Calibri"/>
          <w:sz w:val="32"/>
          <w:szCs w:val="32"/>
        </w:rPr>
        <w:t>Staat van baten en lasten 201</w:t>
      </w:r>
      <w:r w:rsidR="00592168">
        <w:rPr>
          <w:rFonts w:ascii="Calibri" w:hAnsi="Calibri"/>
          <w:sz w:val="32"/>
          <w:szCs w:val="32"/>
        </w:rPr>
        <w:t>9</w:t>
      </w:r>
      <w:r w:rsidR="008D6DBA">
        <w:rPr>
          <w:rFonts w:ascii="Calibri" w:hAnsi="Calibri"/>
          <w:sz w:val="32"/>
          <w:szCs w:val="32"/>
        </w:rPr>
        <w:tab/>
      </w:r>
      <w:r w:rsidR="008D6DBA">
        <w:rPr>
          <w:rFonts w:ascii="Calibri" w:hAnsi="Calibri"/>
          <w:sz w:val="32"/>
          <w:szCs w:val="32"/>
        </w:rPr>
        <w:tab/>
      </w:r>
      <w:r w:rsidR="008D6DBA">
        <w:rPr>
          <w:rFonts w:ascii="Calibri" w:hAnsi="Calibri"/>
          <w:sz w:val="32"/>
          <w:szCs w:val="32"/>
        </w:rPr>
        <w:tab/>
      </w:r>
      <w:r w:rsidR="008D6DBA">
        <w:rPr>
          <w:rFonts w:ascii="Calibri" w:hAnsi="Calibri"/>
          <w:sz w:val="32"/>
          <w:szCs w:val="32"/>
        </w:rPr>
        <w:tab/>
        <w:t>10</w:t>
      </w:r>
    </w:p>
    <w:p w14:paraId="7581179F" w14:textId="77777777" w:rsidR="00870145" w:rsidRDefault="00870145">
      <w:pPr>
        <w:suppressAutoHyphens w:val="0"/>
        <w:rPr>
          <w:rFonts w:ascii="Calibri" w:hAnsi="Calibri"/>
          <w:sz w:val="32"/>
          <w:szCs w:val="32"/>
        </w:rPr>
      </w:pPr>
      <w:r>
        <w:rPr>
          <w:rFonts w:ascii="Calibri" w:hAnsi="Calibri"/>
          <w:sz w:val="32"/>
          <w:szCs w:val="32"/>
        </w:rPr>
        <w:br w:type="page"/>
      </w:r>
    </w:p>
    <w:p w14:paraId="184B56CF" w14:textId="23E078A5" w:rsidR="00870145" w:rsidRDefault="00870145" w:rsidP="00870145">
      <w:pPr>
        <w:pStyle w:val="Standard"/>
        <w:jc w:val="both"/>
        <w:rPr>
          <w:rFonts w:ascii="Calibri" w:hAnsi="Calibri"/>
          <w:sz w:val="32"/>
          <w:szCs w:val="32"/>
        </w:rPr>
      </w:pPr>
      <w:r>
        <w:rPr>
          <w:rFonts w:ascii="Calibri" w:hAnsi="Calibri"/>
          <w:sz w:val="32"/>
          <w:szCs w:val="32"/>
        </w:rPr>
        <w:lastRenderedPageBreak/>
        <w:t>Inleiding</w:t>
      </w:r>
    </w:p>
    <w:p w14:paraId="1D4DFFF8" w14:textId="77777777" w:rsidR="00870145" w:rsidRDefault="00870145" w:rsidP="00870145">
      <w:pPr>
        <w:pStyle w:val="Standard"/>
        <w:jc w:val="both"/>
        <w:rPr>
          <w:rFonts w:ascii="Calibri" w:hAnsi="Calibri"/>
          <w:sz w:val="24"/>
          <w:szCs w:val="24"/>
        </w:rPr>
      </w:pPr>
    </w:p>
    <w:p w14:paraId="54618C7B" w14:textId="77777777" w:rsidR="00870145" w:rsidRDefault="00870145" w:rsidP="00870145">
      <w:pPr>
        <w:pStyle w:val="Standard"/>
        <w:jc w:val="both"/>
        <w:rPr>
          <w:rFonts w:ascii="Calibri" w:hAnsi="Calibri"/>
          <w:sz w:val="24"/>
          <w:szCs w:val="24"/>
        </w:rPr>
      </w:pPr>
      <w:r>
        <w:rPr>
          <w:rFonts w:ascii="Calibri" w:hAnsi="Calibri"/>
          <w:sz w:val="24"/>
          <w:szCs w:val="24"/>
        </w:rPr>
        <w:t>Geachte lezer,</w:t>
      </w:r>
    </w:p>
    <w:p w14:paraId="3D573E26" w14:textId="77777777" w:rsidR="00870145" w:rsidRDefault="00870145" w:rsidP="00870145">
      <w:pPr>
        <w:pStyle w:val="Standard"/>
        <w:jc w:val="both"/>
        <w:rPr>
          <w:rFonts w:ascii="Calibri" w:hAnsi="Calibri"/>
          <w:sz w:val="24"/>
          <w:szCs w:val="24"/>
        </w:rPr>
      </w:pPr>
    </w:p>
    <w:p w14:paraId="56F80E1F" w14:textId="089C4227" w:rsidR="00870145" w:rsidRDefault="00870145" w:rsidP="00870145">
      <w:pPr>
        <w:pStyle w:val="Standard"/>
        <w:jc w:val="both"/>
        <w:rPr>
          <w:rFonts w:ascii="Calibri" w:hAnsi="Calibri"/>
          <w:sz w:val="24"/>
          <w:szCs w:val="24"/>
        </w:rPr>
      </w:pPr>
      <w:r>
        <w:rPr>
          <w:rFonts w:ascii="Calibri" w:hAnsi="Calibri"/>
          <w:sz w:val="24"/>
          <w:szCs w:val="24"/>
        </w:rPr>
        <w:t xml:space="preserve">Voor u ligt het jaarverslag en de jaarrekening van Stichting Missionair Diaconaal Centrum (‘de Stichting’) te Groningen. We zijn dankbaar dat we dit verslag aan u kunnen overhandigen. We hebben het afgelopen jaar gemeld dat we financieel uitdagende jaren achter de rug hebben. In 2019 hebben we geen verdere liquiditeitsproblemen meer gehad. In 2020 is inmiddels bekend geworden dat we over de jaren 2016 tot en met 2018 ook onze </w:t>
      </w:r>
      <w:r w:rsidR="00F8770D">
        <w:rPr>
          <w:rFonts w:ascii="Calibri" w:hAnsi="Calibri"/>
          <w:sz w:val="24"/>
          <w:szCs w:val="24"/>
        </w:rPr>
        <w:t>OZB-belasting</w:t>
      </w:r>
      <w:r>
        <w:rPr>
          <w:rFonts w:ascii="Calibri" w:hAnsi="Calibri"/>
          <w:sz w:val="24"/>
          <w:szCs w:val="24"/>
        </w:rPr>
        <w:t xml:space="preserve"> terugkrijgen, dit bet</w:t>
      </w:r>
      <w:r w:rsidR="00F8770D">
        <w:rPr>
          <w:rFonts w:ascii="Calibri" w:hAnsi="Calibri"/>
          <w:sz w:val="24"/>
          <w:szCs w:val="24"/>
        </w:rPr>
        <w:t>reft ongeveer</w:t>
      </w:r>
      <w:r>
        <w:rPr>
          <w:rFonts w:ascii="Calibri" w:hAnsi="Calibri"/>
          <w:sz w:val="24"/>
          <w:szCs w:val="24"/>
        </w:rPr>
        <w:t xml:space="preserve"> € 5.000 per jaar, hierdoor hebben we nog een bedrag van €14.895 ontvangen begin 2020, wat we </w:t>
      </w:r>
      <w:r w:rsidR="00F8770D">
        <w:rPr>
          <w:rFonts w:ascii="Calibri" w:hAnsi="Calibri"/>
          <w:sz w:val="24"/>
          <w:szCs w:val="24"/>
        </w:rPr>
        <w:t>hebben meegenomen</w:t>
      </w:r>
      <w:r>
        <w:rPr>
          <w:rFonts w:ascii="Calibri" w:hAnsi="Calibri"/>
          <w:sz w:val="24"/>
          <w:szCs w:val="24"/>
        </w:rPr>
        <w:t xml:space="preserve"> in de jaarcijfers van 2019. In 2019 hebben we deze kosten ook niet hoeven betalen, wat dit jaar ook voor zo’n € 5.000 aan lasten bespaart. Dit zorgt voor een positief resultaat dit jaar. </w:t>
      </w:r>
    </w:p>
    <w:p w14:paraId="05429EB2" w14:textId="77777777" w:rsidR="00870145" w:rsidRDefault="00870145" w:rsidP="00870145">
      <w:pPr>
        <w:pStyle w:val="Standard"/>
        <w:jc w:val="both"/>
        <w:rPr>
          <w:rFonts w:ascii="Calibri" w:hAnsi="Calibri"/>
          <w:sz w:val="24"/>
          <w:szCs w:val="24"/>
        </w:rPr>
      </w:pPr>
      <w:r>
        <w:rPr>
          <w:rFonts w:ascii="Calibri" w:hAnsi="Calibri"/>
          <w:sz w:val="24"/>
          <w:szCs w:val="24"/>
        </w:rPr>
        <w:t xml:space="preserve">Tevens zullen vanaf het jaar 2021 als de nieuwe projectperiode van Het Pand van start gaat voor de fondsenwerving hier ook nadere afspraken maken om ervoor te gaan zorgen dat we van de fondsenwerving ook geld kunnen krijgen om zo ook een spaarpotje op te kunnen gaan bouwen voor als in de toekomst toch ook grotere uitgaven zullen moeten worden gedaan inzake het onderhoud. </w:t>
      </w:r>
    </w:p>
    <w:p w14:paraId="67CEC790" w14:textId="77777777" w:rsidR="00870145" w:rsidRDefault="00870145" w:rsidP="00870145">
      <w:pPr>
        <w:pStyle w:val="Standard"/>
        <w:jc w:val="both"/>
        <w:rPr>
          <w:rFonts w:ascii="Calibri" w:hAnsi="Calibri"/>
          <w:sz w:val="24"/>
          <w:szCs w:val="24"/>
        </w:rPr>
      </w:pPr>
    </w:p>
    <w:p w14:paraId="02CAC24C" w14:textId="203F2A82" w:rsidR="00870145" w:rsidRDefault="00870145" w:rsidP="00870145">
      <w:pPr>
        <w:pStyle w:val="Standard"/>
        <w:jc w:val="both"/>
        <w:rPr>
          <w:rFonts w:ascii="Calibri" w:hAnsi="Calibri"/>
          <w:sz w:val="24"/>
          <w:szCs w:val="24"/>
        </w:rPr>
      </w:pPr>
      <w:r>
        <w:rPr>
          <w:rFonts w:ascii="Calibri" w:hAnsi="Calibri"/>
          <w:sz w:val="24"/>
          <w:szCs w:val="24"/>
        </w:rPr>
        <w:t>In dit jaarverslag vindt u ook het bestuur</w:t>
      </w:r>
      <w:r w:rsidR="00F8770D">
        <w:rPr>
          <w:rFonts w:ascii="Calibri" w:hAnsi="Calibri"/>
          <w:sz w:val="24"/>
          <w:szCs w:val="24"/>
        </w:rPr>
        <w:t>s</w:t>
      </w:r>
      <w:r>
        <w:rPr>
          <w:rFonts w:ascii="Calibri" w:hAnsi="Calibri"/>
          <w:sz w:val="24"/>
          <w:szCs w:val="24"/>
        </w:rPr>
        <w:t>verslag. Dit verslag behandelt de belangrijkste niet-financiële ontwikkelingen en is bedoeld om bestuurlijke verantwoording af te leggen. Daarnaast komt ook de financiële verantwoording aan de orde. Dit jaarverslag is bestemd voor een ieder, persoon of organisatie, die zich verbonden weet met het werk van ‘Het Pand’ in de Korrewegwijk. Het zal ook de website geplaatst worden, dit is een vereiste voor onze ANBI-status.</w:t>
      </w:r>
    </w:p>
    <w:p w14:paraId="378C8F10" w14:textId="77777777" w:rsidR="00870145" w:rsidRDefault="00870145" w:rsidP="00870145">
      <w:pPr>
        <w:pStyle w:val="Standard"/>
        <w:jc w:val="both"/>
        <w:rPr>
          <w:rFonts w:ascii="Calibri" w:hAnsi="Calibri"/>
          <w:sz w:val="24"/>
          <w:szCs w:val="24"/>
        </w:rPr>
      </w:pPr>
    </w:p>
    <w:p w14:paraId="26592E29" w14:textId="77777777" w:rsidR="00870145" w:rsidRDefault="00870145" w:rsidP="00870145">
      <w:pPr>
        <w:pStyle w:val="Standard"/>
        <w:jc w:val="both"/>
        <w:rPr>
          <w:rFonts w:ascii="Calibri" w:hAnsi="Calibri"/>
          <w:sz w:val="24"/>
          <w:szCs w:val="24"/>
        </w:rPr>
      </w:pPr>
      <w:r>
        <w:rPr>
          <w:rFonts w:ascii="Calibri" w:hAnsi="Calibri"/>
          <w:sz w:val="24"/>
          <w:szCs w:val="24"/>
        </w:rPr>
        <w:t>Het bestuur van Stichting Missionair Diaconaal Centrum:</w:t>
      </w:r>
    </w:p>
    <w:p w14:paraId="464CA11A" w14:textId="77777777" w:rsidR="00870145" w:rsidRDefault="00870145" w:rsidP="00870145">
      <w:pPr>
        <w:pStyle w:val="Standard"/>
        <w:jc w:val="both"/>
        <w:rPr>
          <w:rFonts w:ascii="Calibri" w:hAnsi="Calibri"/>
          <w:sz w:val="24"/>
          <w:szCs w:val="24"/>
        </w:rPr>
      </w:pPr>
    </w:p>
    <w:p w14:paraId="04CD43DB" w14:textId="77777777" w:rsidR="00870145" w:rsidRDefault="00870145" w:rsidP="00870145">
      <w:pPr>
        <w:pStyle w:val="Standard"/>
        <w:jc w:val="both"/>
        <w:rPr>
          <w:rFonts w:ascii="Calibri" w:hAnsi="Calibri"/>
          <w:sz w:val="24"/>
          <w:szCs w:val="24"/>
        </w:rPr>
      </w:pPr>
      <w:r>
        <w:rPr>
          <w:rFonts w:ascii="Calibri" w:hAnsi="Calibri"/>
          <w:sz w:val="24"/>
          <w:szCs w:val="24"/>
        </w:rPr>
        <w:t>Bouwe Samplonius (voorzitter)</w:t>
      </w:r>
    </w:p>
    <w:p w14:paraId="51B0E121" w14:textId="77777777" w:rsidR="00870145" w:rsidRDefault="00870145" w:rsidP="00870145">
      <w:pPr>
        <w:pStyle w:val="Standard"/>
        <w:jc w:val="both"/>
        <w:rPr>
          <w:rFonts w:ascii="Calibri" w:hAnsi="Calibri"/>
          <w:sz w:val="24"/>
          <w:szCs w:val="24"/>
        </w:rPr>
      </w:pPr>
      <w:r>
        <w:rPr>
          <w:rFonts w:ascii="Calibri" w:hAnsi="Calibri"/>
          <w:sz w:val="24"/>
          <w:szCs w:val="24"/>
        </w:rPr>
        <w:t>Henk Boven (secretaris)</w:t>
      </w:r>
    </w:p>
    <w:p w14:paraId="09B98E27" w14:textId="77777777" w:rsidR="00870145" w:rsidRDefault="00870145" w:rsidP="00870145">
      <w:pPr>
        <w:pStyle w:val="Standard"/>
        <w:jc w:val="both"/>
        <w:rPr>
          <w:rFonts w:ascii="Calibri" w:hAnsi="Calibri"/>
          <w:sz w:val="24"/>
          <w:szCs w:val="24"/>
        </w:rPr>
      </w:pPr>
      <w:r>
        <w:rPr>
          <w:rFonts w:ascii="Calibri" w:hAnsi="Calibri"/>
          <w:sz w:val="24"/>
          <w:szCs w:val="24"/>
        </w:rPr>
        <w:t>Marieke de With (penningmeester)</w:t>
      </w:r>
    </w:p>
    <w:p w14:paraId="2E8F1582" w14:textId="77777777" w:rsidR="00870145" w:rsidRDefault="00870145" w:rsidP="00870145">
      <w:pPr>
        <w:pStyle w:val="Standard"/>
        <w:rPr>
          <w:rFonts w:ascii="Calibri" w:hAnsi="Calibri"/>
          <w:sz w:val="24"/>
          <w:szCs w:val="24"/>
        </w:rPr>
      </w:pPr>
      <w:r>
        <w:rPr>
          <w:rFonts w:ascii="Calibri" w:hAnsi="Calibri"/>
          <w:sz w:val="24"/>
          <w:szCs w:val="24"/>
        </w:rPr>
        <w:t>Nick de Vries (algemeen bestuurslid - coördinator verhuur)</w:t>
      </w:r>
    </w:p>
    <w:p w14:paraId="4238DD90" w14:textId="77777777" w:rsidR="00870145" w:rsidRDefault="00870145" w:rsidP="00870145">
      <w:pPr>
        <w:pStyle w:val="Standard"/>
        <w:rPr>
          <w:rFonts w:ascii="Calibri" w:hAnsi="Calibri"/>
          <w:sz w:val="24"/>
          <w:szCs w:val="24"/>
        </w:rPr>
      </w:pPr>
    </w:p>
    <w:p w14:paraId="1A98C624" w14:textId="77777777" w:rsidR="00870145" w:rsidRDefault="00870145" w:rsidP="00870145">
      <w:pPr>
        <w:pStyle w:val="Standard"/>
        <w:rPr>
          <w:rFonts w:ascii="Calibri" w:hAnsi="Calibri"/>
          <w:sz w:val="24"/>
          <w:szCs w:val="24"/>
        </w:rPr>
      </w:pPr>
    </w:p>
    <w:p w14:paraId="71F60AF9" w14:textId="77777777" w:rsidR="00870145" w:rsidRDefault="00870145" w:rsidP="00870145">
      <w:pPr>
        <w:pStyle w:val="Standard"/>
        <w:rPr>
          <w:rFonts w:ascii="Calibri" w:hAnsi="Calibri"/>
          <w:sz w:val="24"/>
          <w:szCs w:val="24"/>
        </w:rPr>
      </w:pPr>
    </w:p>
    <w:p w14:paraId="070FDFA2" w14:textId="77777777" w:rsidR="00870145" w:rsidRDefault="00870145" w:rsidP="00870145">
      <w:pPr>
        <w:pStyle w:val="Standard"/>
        <w:rPr>
          <w:rFonts w:ascii="Calibri" w:hAnsi="Calibri"/>
          <w:sz w:val="24"/>
          <w:szCs w:val="24"/>
        </w:rPr>
      </w:pPr>
      <w:r>
        <w:rPr>
          <w:rFonts w:ascii="Calibri" w:hAnsi="Calibri"/>
          <w:sz w:val="24"/>
          <w:szCs w:val="24"/>
        </w:rPr>
        <w:t>Contactgegevens bestuur:</w:t>
      </w:r>
    </w:p>
    <w:p w14:paraId="0702EFFE" w14:textId="77777777" w:rsidR="00870145" w:rsidRDefault="00870145" w:rsidP="00870145">
      <w:pPr>
        <w:pStyle w:val="Standard"/>
        <w:rPr>
          <w:rFonts w:ascii="Calibri" w:hAnsi="Calibri"/>
          <w:sz w:val="24"/>
          <w:szCs w:val="24"/>
        </w:rPr>
      </w:pPr>
      <w:r>
        <w:rPr>
          <w:rFonts w:ascii="Calibri" w:hAnsi="Calibri"/>
          <w:sz w:val="24"/>
          <w:szCs w:val="24"/>
        </w:rPr>
        <w:t>Stichting Missionair Diaconaal Centrum</w:t>
      </w:r>
    </w:p>
    <w:p w14:paraId="16BDA836" w14:textId="77777777" w:rsidR="00870145" w:rsidRDefault="00870145" w:rsidP="00870145">
      <w:pPr>
        <w:pStyle w:val="Standard"/>
        <w:rPr>
          <w:rFonts w:ascii="Calibri" w:hAnsi="Calibri"/>
          <w:sz w:val="24"/>
          <w:szCs w:val="24"/>
        </w:rPr>
      </w:pPr>
      <w:r>
        <w:rPr>
          <w:rFonts w:ascii="Calibri" w:hAnsi="Calibri"/>
          <w:sz w:val="24"/>
          <w:szCs w:val="24"/>
        </w:rPr>
        <w:t>Email: secretarissmdc@gmail.com</w:t>
      </w:r>
    </w:p>
    <w:p w14:paraId="04EAD74B" w14:textId="77777777" w:rsidR="00870145" w:rsidRDefault="00870145" w:rsidP="00870145">
      <w:pPr>
        <w:pStyle w:val="Standarduser"/>
        <w:pageBreakBefore/>
        <w:jc w:val="both"/>
        <w:rPr>
          <w:rFonts w:ascii="Calibri" w:hAnsi="Calibri"/>
          <w:sz w:val="32"/>
          <w:szCs w:val="32"/>
        </w:rPr>
      </w:pPr>
      <w:r>
        <w:rPr>
          <w:rFonts w:ascii="Calibri" w:hAnsi="Calibri"/>
          <w:sz w:val="32"/>
          <w:szCs w:val="32"/>
        </w:rPr>
        <w:lastRenderedPageBreak/>
        <w:t>2. Jaarverslag 2019</w:t>
      </w:r>
    </w:p>
    <w:p w14:paraId="40520A26" w14:textId="77777777" w:rsidR="00870145" w:rsidRDefault="00870145" w:rsidP="00870145">
      <w:pPr>
        <w:pStyle w:val="Standarduser"/>
        <w:jc w:val="both"/>
        <w:rPr>
          <w:rFonts w:ascii="Calibri" w:hAnsi="Calibri"/>
          <w:sz w:val="24"/>
          <w:szCs w:val="24"/>
        </w:rPr>
      </w:pPr>
    </w:p>
    <w:p w14:paraId="265C2C99" w14:textId="77777777" w:rsidR="00870145" w:rsidRDefault="00870145" w:rsidP="00870145">
      <w:pPr>
        <w:pStyle w:val="Standarduser"/>
        <w:jc w:val="both"/>
        <w:rPr>
          <w:rFonts w:ascii="Calibri" w:hAnsi="Calibri"/>
          <w:sz w:val="24"/>
          <w:szCs w:val="24"/>
        </w:rPr>
      </w:pPr>
      <w:r>
        <w:rPr>
          <w:rFonts w:ascii="Calibri" w:hAnsi="Calibri"/>
          <w:sz w:val="24"/>
          <w:szCs w:val="24"/>
        </w:rPr>
        <w:t>In dit jaarverslag geven we u een samenvatting van onze activiteiten in 2019.</w:t>
      </w:r>
    </w:p>
    <w:p w14:paraId="3927A66D" w14:textId="77777777" w:rsidR="00870145" w:rsidRDefault="00870145" w:rsidP="00870145">
      <w:pPr>
        <w:pStyle w:val="Standarduser"/>
        <w:jc w:val="both"/>
        <w:rPr>
          <w:rFonts w:ascii="Calibri" w:hAnsi="Calibri"/>
          <w:sz w:val="24"/>
          <w:szCs w:val="24"/>
        </w:rPr>
      </w:pPr>
    </w:p>
    <w:p w14:paraId="412869F5" w14:textId="77777777" w:rsidR="00870145" w:rsidRDefault="00870145" w:rsidP="00870145">
      <w:pPr>
        <w:pStyle w:val="Standarduser"/>
        <w:jc w:val="both"/>
        <w:rPr>
          <w:rFonts w:ascii="Calibri" w:hAnsi="Calibri"/>
          <w:b/>
          <w:sz w:val="24"/>
          <w:szCs w:val="24"/>
        </w:rPr>
      </w:pPr>
      <w:r>
        <w:rPr>
          <w:rFonts w:ascii="Calibri" w:hAnsi="Calibri"/>
          <w:b/>
          <w:sz w:val="24"/>
          <w:szCs w:val="24"/>
        </w:rPr>
        <w:t>Bestuursgegevens:</w:t>
      </w:r>
    </w:p>
    <w:p w14:paraId="4675A4FC" w14:textId="77777777" w:rsidR="00870145" w:rsidRDefault="00870145" w:rsidP="00870145">
      <w:pPr>
        <w:pStyle w:val="Standarduser"/>
        <w:jc w:val="both"/>
        <w:rPr>
          <w:rFonts w:ascii="Calibri" w:hAnsi="Calibri"/>
          <w:sz w:val="24"/>
          <w:szCs w:val="24"/>
        </w:rPr>
      </w:pPr>
      <w:r>
        <w:rPr>
          <w:rFonts w:ascii="Calibri" w:hAnsi="Calibri"/>
          <w:sz w:val="24"/>
          <w:szCs w:val="24"/>
        </w:rPr>
        <w:t>Het bestuur bestond per 31 december 2019 uit de volgende personen:</w:t>
      </w:r>
    </w:p>
    <w:p w14:paraId="2A472E3E" w14:textId="77777777" w:rsidR="00870145" w:rsidRDefault="00870145" w:rsidP="00870145">
      <w:pPr>
        <w:pStyle w:val="Standarduser"/>
        <w:jc w:val="both"/>
        <w:rPr>
          <w:rFonts w:ascii="Calibri" w:hAnsi="Calibri"/>
          <w:sz w:val="24"/>
          <w:szCs w:val="24"/>
        </w:rPr>
      </w:pPr>
      <w:r>
        <w:rPr>
          <w:rFonts w:ascii="Calibri" w:hAnsi="Calibri"/>
          <w:sz w:val="24"/>
          <w:szCs w:val="24"/>
        </w:rPr>
        <w:t xml:space="preserve">     Vacant, voorzitter </w:t>
      </w:r>
    </w:p>
    <w:p w14:paraId="07C5BA12" w14:textId="77777777" w:rsidR="00870145" w:rsidRDefault="00870145" w:rsidP="00870145">
      <w:pPr>
        <w:pStyle w:val="Standarduser"/>
        <w:jc w:val="both"/>
        <w:rPr>
          <w:rFonts w:ascii="Calibri" w:hAnsi="Calibri"/>
          <w:sz w:val="24"/>
          <w:szCs w:val="24"/>
        </w:rPr>
      </w:pPr>
      <w:r>
        <w:rPr>
          <w:rFonts w:ascii="Calibri" w:hAnsi="Calibri"/>
          <w:sz w:val="24"/>
          <w:szCs w:val="24"/>
        </w:rPr>
        <w:t xml:space="preserve">     Henk Boven, secretaris</w:t>
      </w:r>
    </w:p>
    <w:p w14:paraId="47800B32" w14:textId="77777777" w:rsidR="00870145" w:rsidRDefault="00870145" w:rsidP="00870145">
      <w:pPr>
        <w:pStyle w:val="Standarduser"/>
        <w:jc w:val="both"/>
        <w:rPr>
          <w:rFonts w:ascii="Calibri" w:hAnsi="Calibri"/>
          <w:sz w:val="24"/>
          <w:szCs w:val="24"/>
        </w:rPr>
      </w:pPr>
      <w:r>
        <w:rPr>
          <w:rFonts w:ascii="Calibri" w:hAnsi="Calibri"/>
          <w:sz w:val="24"/>
          <w:szCs w:val="24"/>
        </w:rPr>
        <w:t xml:space="preserve">     Marieke de With, penningmeester</w:t>
      </w:r>
    </w:p>
    <w:p w14:paraId="163A6205" w14:textId="77777777" w:rsidR="00870145" w:rsidRDefault="00870145" w:rsidP="00870145">
      <w:pPr>
        <w:pStyle w:val="Standarduser"/>
        <w:jc w:val="both"/>
      </w:pPr>
      <w:r>
        <w:rPr>
          <w:rFonts w:ascii="Calibri" w:hAnsi="Calibri"/>
          <w:color w:val="FF0000"/>
          <w:sz w:val="24"/>
          <w:szCs w:val="24"/>
        </w:rPr>
        <w:t xml:space="preserve">     </w:t>
      </w:r>
      <w:r>
        <w:rPr>
          <w:rFonts w:ascii="Calibri" w:hAnsi="Calibri"/>
          <w:color w:val="000000"/>
          <w:sz w:val="24"/>
          <w:szCs w:val="24"/>
        </w:rPr>
        <w:t>Nick de Vries, algemeen bestuurslid (coördinator verhuur)</w:t>
      </w:r>
    </w:p>
    <w:p w14:paraId="58CF2006" w14:textId="77777777" w:rsidR="00870145" w:rsidRDefault="00870145" w:rsidP="00870145">
      <w:pPr>
        <w:pStyle w:val="Standarduser"/>
        <w:jc w:val="both"/>
        <w:rPr>
          <w:rFonts w:ascii="Calibri" w:hAnsi="Calibri"/>
          <w:color w:val="000000"/>
          <w:sz w:val="24"/>
          <w:szCs w:val="24"/>
        </w:rPr>
      </w:pPr>
    </w:p>
    <w:p w14:paraId="1D0C6797" w14:textId="77777777" w:rsidR="00870145" w:rsidRDefault="00870145" w:rsidP="00870145">
      <w:pPr>
        <w:pStyle w:val="Standarduser"/>
        <w:jc w:val="both"/>
      </w:pPr>
      <w:r>
        <w:rPr>
          <w:rFonts w:ascii="Calibri" w:hAnsi="Calibri"/>
          <w:b/>
          <w:color w:val="000000"/>
          <w:sz w:val="24"/>
          <w:szCs w:val="24"/>
        </w:rPr>
        <w:t>Doel</w:t>
      </w:r>
      <w:r>
        <w:rPr>
          <w:rFonts w:ascii="Calibri" w:hAnsi="Calibri"/>
          <w:color w:val="000000"/>
          <w:sz w:val="24"/>
          <w:szCs w:val="24"/>
        </w:rPr>
        <w:t xml:space="preserve"> </w:t>
      </w:r>
      <w:r>
        <w:rPr>
          <w:rFonts w:ascii="Calibri" w:hAnsi="Calibri"/>
          <w:b/>
          <w:color w:val="000000"/>
          <w:sz w:val="24"/>
          <w:szCs w:val="24"/>
        </w:rPr>
        <w:t>van de stichting:</w:t>
      </w:r>
    </w:p>
    <w:p w14:paraId="7FEEC46C" w14:textId="77777777" w:rsidR="00870145" w:rsidRDefault="00870145" w:rsidP="00870145">
      <w:pPr>
        <w:pStyle w:val="Standarduser"/>
        <w:jc w:val="both"/>
      </w:pPr>
      <w:r>
        <w:rPr>
          <w:rFonts w:ascii="Calibri" w:hAnsi="Calibri"/>
          <w:color w:val="000000"/>
          <w:sz w:val="24"/>
          <w:szCs w:val="24"/>
        </w:rPr>
        <w:t>De Stichting stelt zich vanuit de Protestantse Wijkgemeente Martinikerk ten doel het beheren, beschikbaar stellen en exploiteren van ruimtes ten behoeve van het missionaire en diaconale werk in de breedste zin van het woord.</w:t>
      </w:r>
      <w:r>
        <w:rPr>
          <w:rFonts w:ascii="Calibri" w:hAnsi="Calibri"/>
          <w:color w:val="FF0000"/>
          <w:sz w:val="24"/>
          <w:szCs w:val="24"/>
        </w:rPr>
        <w:tab/>
        <w:t xml:space="preserve">  </w:t>
      </w:r>
    </w:p>
    <w:p w14:paraId="05F268C3" w14:textId="77777777" w:rsidR="00870145" w:rsidRDefault="00870145" w:rsidP="00870145">
      <w:pPr>
        <w:pStyle w:val="Standarduser"/>
        <w:jc w:val="both"/>
        <w:rPr>
          <w:rFonts w:ascii="Calibri" w:hAnsi="Calibri"/>
          <w:color w:val="000000"/>
          <w:sz w:val="24"/>
          <w:szCs w:val="24"/>
        </w:rPr>
      </w:pPr>
    </w:p>
    <w:p w14:paraId="3FA9A854" w14:textId="0937992F" w:rsidR="00870145" w:rsidRDefault="00F8770D" w:rsidP="00870145">
      <w:pPr>
        <w:pStyle w:val="Standarduser"/>
        <w:jc w:val="both"/>
        <w:rPr>
          <w:rFonts w:ascii="Calibri" w:hAnsi="Calibri"/>
          <w:b/>
          <w:color w:val="000000"/>
          <w:sz w:val="24"/>
          <w:szCs w:val="24"/>
        </w:rPr>
      </w:pPr>
      <w:r>
        <w:rPr>
          <w:rFonts w:ascii="Calibri" w:hAnsi="Calibri"/>
          <w:b/>
          <w:color w:val="000000"/>
          <w:sz w:val="24"/>
          <w:szCs w:val="24"/>
        </w:rPr>
        <w:t>WOZ-dossier</w:t>
      </w:r>
    </w:p>
    <w:p w14:paraId="6AAB6DCA" w14:textId="77777777" w:rsidR="00870145" w:rsidRDefault="00870145" w:rsidP="00870145">
      <w:pPr>
        <w:pStyle w:val="Standarduser"/>
        <w:jc w:val="both"/>
        <w:rPr>
          <w:rFonts w:ascii="Calibri" w:hAnsi="Calibri"/>
          <w:color w:val="000000"/>
          <w:sz w:val="24"/>
          <w:szCs w:val="24"/>
        </w:rPr>
      </w:pPr>
      <w:r>
        <w:rPr>
          <w:rFonts w:ascii="Calibri" w:hAnsi="Calibri"/>
          <w:color w:val="000000"/>
          <w:sz w:val="24"/>
          <w:szCs w:val="24"/>
        </w:rPr>
        <w:t xml:space="preserve">Zoals al in eerdere bestuursverslagen stond vermeld zijn we met de gemeente in gesprek over de kerkenvrijstelling voor de onroerendzaakbelasting. We zijn van mening dat we hier recht op hebben, de gemeente deelt deze mening echter niet. Ons oud-bestuurslid Harry de Jong heeft een volmacht ontvangen om deze werkzaamheden verder uit te voeren. </w:t>
      </w:r>
    </w:p>
    <w:p w14:paraId="1CCFA444" w14:textId="64DD818B" w:rsidR="00F8770D" w:rsidRDefault="00870145" w:rsidP="00870145">
      <w:pPr>
        <w:pStyle w:val="Standarduser"/>
        <w:jc w:val="both"/>
        <w:rPr>
          <w:rFonts w:ascii="Calibri" w:hAnsi="Calibri"/>
          <w:color w:val="000000"/>
          <w:sz w:val="24"/>
          <w:szCs w:val="24"/>
        </w:rPr>
      </w:pPr>
      <w:r>
        <w:rPr>
          <w:rFonts w:ascii="Calibri" w:hAnsi="Calibri"/>
          <w:color w:val="000000"/>
          <w:sz w:val="24"/>
          <w:szCs w:val="24"/>
        </w:rPr>
        <w:t>In 2019 heeft Harry de Jong nog diverse gesprekken gehad</w:t>
      </w:r>
      <w:r w:rsidR="00F8770D">
        <w:rPr>
          <w:rFonts w:ascii="Calibri" w:hAnsi="Calibri"/>
          <w:color w:val="000000"/>
          <w:sz w:val="24"/>
          <w:szCs w:val="24"/>
        </w:rPr>
        <w:t xml:space="preserve"> en mailcontact gehad met </w:t>
      </w:r>
      <w:r>
        <w:rPr>
          <w:rFonts w:ascii="Calibri" w:hAnsi="Calibri"/>
          <w:color w:val="000000"/>
          <w:sz w:val="24"/>
          <w:szCs w:val="24"/>
        </w:rPr>
        <w:t xml:space="preserve">de gemeente Groningen. In december </w:t>
      </w:r>
      <w:r w:rsidR="00F8770D">
        <w:rPr>
          <w:rFonts w:ascii="Calibri" w:hAnsi="Calibri"/>
          <w:color w:val="000000"/>
          <w:sz w:val="24"/>
          <w:szCs w:val="24"/>
        </w:rPr>
        <w:t>jl.</w:t>
      </w:r>
      <w:r>
        <w:rPr>
          <w:rFonts w:ascii="Calibri" w:hAnsi="Calibri"/>
          <w:color w:val="000000"/>
          <w:sz w:val="24"/>
          <w:szCs w:val="24"/>
        </w:rPr>
        <w:t xml:space="preserve"> hebben de heer Harry de Jong</w:t>
      </w:r>
      <w:r w:rsidR="006727E6">
        <w:rPr>
          <w:rFonts w:ascii="Calibri" w:hAnsi="Calibri"/>
          <w:color w:val="000000"/>
          <w:sz w:val="24"/>
          <w:szCs w:val="24"/>
        </w:rPr>
        <w:t>, Jan Waanders</w:t>
      </w:r>
      <w:r>
        <w:rPr>
          <w:rFonts w:ascii="Calibri" w:hAnsi="Calibri"/>
          <w:color w:val="000000"/>
          <w:sz w:val="24"/>
          <w:szCs w:val="24"/>
        </w:rPr>
        <w:t xml:space="preserve"> en Cees Langebeeke een hoorzitting van dit bezwaarschrift bijgewoond over dit dossier.</w:t>
      </w:r>
    </w:p>
    <w:p w14:paraId="078680CB" w14:textId="71BEF521" w:rsidR="00870145" w:rsidRDefault="00870145" w:rsidP="00870145">
      <w:pPr>
        <w:pStyle w:val="Standarduser"/>
        <w:jc w:val="both"/>
        <w:rPr>
          <w:rFonts w:ascii="Calibri" w:hAnsi="Calibri"/>
          <w:color w:val="000000"/>
          <w:sz w:val="24"/>
          <w:szCs w:val="24"/>
        </w:rPr>
      </w:pPr>
      <w:r>
        <w:rPr>
          <w:rFonts w:ascii="Calibri" w:hAnsi="Calibri"/>
          <w:color w:val="000000"/>
          <w:sz w:val="24"/>
          <w:szCs w:val="24"/>
        </w:rPr>
        <w:t xml:space="preserve">In januari </w:t>
      </w:r>
      <w:r w:rsidR="00F8770D">
        <w:rPr>
          <w:rFonts w:ascii="Calibri" w:hAnsi="Calibri"/>
          <w:color w:val="000000"/>
          <w:sz w:val="24"/>
          <w:szCs w:val="24"/>
        </w:rPr>
        <w:t>jl.</w:t>
      </w:r>
      <w:r>
        <w:rPr>
          <w:rFonts w:ascii="Calibri" w:hAnsi="Calibri"/>
          <w:color w:val="000000"/>
          <w:sz w:val="24"/>
          <w:szCs w:val="24"/>
        </w:rPr>
        <w:t xml:space="preserve"> heeft de rechtbank hier over een uitspraak gedaan wat geresulteerd heeft</w:t>
      </w:r>
    </w:p>
    <w:p w14:paraId="4E078EF6" w14:textId="77777777" w:rsidR="00870145" w:rsidRDefault="00870145" w:rsidP="00870145">
      <w:pPr>
        <w:pStyle w:val="Standarduser"/>
        <w:jc w:val="both"/>
        <w:rPr>
          <w:rFonts w:ascii="Calibri" w:hAnsi="Calibri"/>
          <w:color w:val="000000"/>
          <w:sz w:val="24"/>
          <w:szCs w:val="24"/>
        </w:rPr>
      </w:pPr>
      <w:r>
        <w:rPr>
          <w:rFonts w:ascii="Calibri" w:hAnsi="Calibri"/>
          <w:color w:val="000000"/>
          <w:sz w:val="24"/>
          <w:szCs w:val="24"/>
        </w:rPr>
        <w:t>dat over de jaren 2016 – 2017- en 2018 de aanslagbedragen worden terugbetaald.</w:t>
      </w:r>
    </w:p>
    <w:p w14:paraId="13045B72" w14:textId="6FADD2C3" w:rsidR="00870145" w:rsidRDefault="00870145" w:rsidP="00870145">
      <w:pPr>
        <w:pStyle w:val="Standarduser"/>
        <w:jc w:val="both"/>
        <w:rPr>
          <w:rFonts w:ascii="Calibri" w:hAnsi="Calibri"/>
          <w:color w:val="000000"/>
          <w:sz w:val="24"/>
          <w:szCs w:val="24"/>
        </w:rPr>
      </w:pPr>
      <w:r>
        <w:rPr>
          <w:rFonts w:ascii="Calibri" w:hAnsi="Calibri"/>
          <w:color w:val="000000"/>
          <w:sz w:val="24"/>
          <w:szCs w:val="24"/>
        </w:rPr>
        <w:t xml:space="preserve">Dit gaat om een </w:t>
      </w:r>
      <w:r w:rsidR="00F8770D">
        <w:rPr>
          <w:rFonts w:ascii="Calibri" w:hAnsi="Calibri"/>
          <w:color w:val="000000"/>
          <w:sz w:val="24"/>
          <w:szCs w:val="24"/>
        </w:rPr>
        <w:t>totaalbedrag</w:t>
      </w:r>
      <w:r>
        <w:rPr>
          <w:rFonts w:ascii="Calibri" w:hAnsi="Calibri"/>
          <w:color w:val="000000"/>
          <w:sz w:val="24"/>
          <w:szCs w:val="24"/>
        </w:rPr>
        <w:t xml:space="preserve"> van € 14.895,00. We zijn zeer blij om u dit kunnen melden en zijn ook zeer dankbaar voor dit mooie resultaat. We willen bij deze ook de heren Harry de Jong</w:t>
      </w:r>
      <w:r w:rsidR="00F8770D">
        <w:rPr>
          <w:rFonts w:ascii="Calibri" w:hAnsi="Calibri"/>
          <w:color w:val="000000"/>
          <w:sz w:val="24"/>
          <w:szCs w:val="24"/>
        </w:rPr>
        <w:t>, Jan Waanders</w:t>
      </w:r>
      <w:r>
        <w:rPr>
          <w:rFonts w:ascii="Calibri" w:hAnsi="Calibri"/>
          <w:color w:val="000000"/>
          <w:sz w:val="24"/>
          <w:szCs w:val="24"/>
        </w:rPr>
        <w:t xml:space="preserve"> en Cees Langebeeke bedanken voor hun werk wat ze hebben verricht. </w:t>
      </w:r>
    </w:p>
    <w:p w14:paraId="2934E35B" w14:textId="77777777" w:rsidR="00870145" w:rsidRDefault="00870145" w:rsidP="00870145">
      <w:pPr>
        <w:pStyle w:val="Standarduser"/>
        <w:jc w:val="both"/>
        <w:rPr>
          <w:rFonts w:ascii="Calibri" w:hAnsi="Calibri"/>
          <w:color w:val="000000"/>
          <w:sz w:val="24"/>
          <w:szCs w:val="24"/>
        </w:rPr>
      </w:pPr>
    </w:p>
    <w:p w14:paraId="6D02E3B6" w14:textId="24758318" w:rsidR="00870145" w:rsidRDefault="00870145" w:rsidP="00870145">
      <w:pPr>
        <w:pStyle w:val="Standarduser"/>
        <w:jc w:val="both"/>
      </w:pPr>
      <w:proofErr w:type="spellStart"/>
      <w:r>
        <w:rPr>
          <w:rFonts w:ascii="Calibri" w:hAnsi="Calibri"/>
          <w:b/>
          <w:bCs/>
          <w:color w:val="000000"/>
          <w:sz w:val="24"/>
          <w:szCs w:val="24"/>
        </w:rPr>
        <w:t>Bestuurswissel</w:t>
      </w:r>
      <w:r w:rsidR="00F8770D">
        <w:rPr>
          <w:rFonts w:ascii="Calibri" w:hAnsi="Calibri"/>
          <w:b/>
          <w:bCs/>
          <w:color w:val="000000"/>
          <w:sz w:val="24"/>
          <w:szCs w:val="24"/>
        </w:rPr>
        <w:t>s</w:t>
      </w:r>
      <w:proofErr w:type="spellEnd"/>
      <w:r w:rsidR="00F8770D">
        <w:rPr>
          <w:rFonts w:ascii="Calibri" w:hAnsi="Calibri"/>
          <w:b/>
          <w:bCs/>
          <w:color w:val="000000"/>
          <w:sz w:val="24"/>
          <w:szCs w:val="24"/>
        </w:rPr>
        <w:t xml:space="preserve"> in 2019</w:t>
      </w:r>
    </w:p>
    <w:p w14:paraId="22E6AC2A" w14:textId="77777777" w:rsidR="00870145" w:rsidRDefault="00870145" w:rsidP="00870145">
      <w:pPr>
        <w:pStyle w:val="Standarduser"/>
        <w:jc w:val="both"/>
        <w:rPr>
          <w:rFonts w:ascii="Calibri" w:hAnsi="Calibri"/>
          <w:color w:val="000000"/>
          <w:sz w:val="24"/>
          <w:szCs w:val="24"/>
        </w:rPr>
      </w:pPr>
      <w:r>
        <w:rPr>
          <w:rFonts w:ascii="Calibri" w:hAnsi="Calibri"/>
          <w:color w:val="000000"/>
          <w:sz w:val="24"/>
          <w:szCs w:val="24"/>
        </w:rPr>
        <w:t xml:space="preserve">Vorig jaar had onze voorzitter Harry de Jong al aangeven dat hij per 2 april 2019 zou aftreden, dit is ook gebeurd. Jeroen ten Dam is per die datum toegetreden tot het bestuur van de Stichting als voorzitter. Op 17 december 2019 heeft hij echter zijn functie weer moeten neerleggen. In januari 2020 is Bouwe Samplonius toegetreden als nieuw voorzitter. </w:t>
      </w:r>
    </w:p>
    <w:p w14:paraId="0667823B" w14:textId="77777777" w:rsidR="00870145" w:rsidRDefault="00870145" w:rsidP="00870145">
      <w:pPr>
        <w:pStyle w:val="Standarduser"/>
        <w:jc w:val="both"/>
      </w:pPr>
    </w:p>
    <w:p w14:paraId="4BFBC309" w14:textId="77777777" w:rsidR="00870145" w:rsidRDefault="00870145" w:rsidP="00870145">
      <w:pPr>
        <w:pStyle w:val="Standarduser"/>
        <w:jc w:val="both"/>
        <w:rPr>
          <w:rFonts w:ascii="Calibri" w:hAnsi="Calibri"/>
          <w:sz w:val="24"/>
          <w:szCs w:val="24"/>
        </w:rPr>
      </w:pPr>
    </w:p>
    <w:p w14:paraId="1476138D" w14:textId="77777777" w:rsidR="00870145" w:rsidRDefault="00870145" w:rsidP="00870145">
      <w:pPr>
        <w:pStyle w:val="Standarduser"/>
        <w:jc w:val="both"/>
        <w:rPr>
          <w:rFonts w:ascii="Calibri" w:hAnsi="Calibri"/>
          <w:b/>
          <w:sz w:val="24"/>
          <w:szCs w:val="24"/>
        </w:rPr>
      </w:pPr>
    </w:p>
    <w:p w14:paraId="076DD40E" w14:textId="77777777" w:rsidR="00870145" w:rsidRDefault="00870145" w:rsidP="00870145">
      <w:pPr>
        <w:pStyle w:val="Standarduser"/>
        <w:jc w:val="both"/>
        <w:rPr>
          <w:rFonts w:ascii="Calibri" w:hAnsi="Calibri"/>
          <w:b/>
          <w:sz w:val="24"/>
          <w:szCs w:val="24"/>
        </w:rPr>
      </w:pPr>
      <w:r>
        <w:rPr>
          <w:rFonts w:ascii="Calibri" w:hAnsi="Calibri"/>
          <w:b/>
          <w:sz w:val="24"/>
          <w:szCs w:val="24"/>
        </w:rPr>
        <w:lastRenderedPageBreak/>
        <w:t>Bestuursvergaderingen:</w:t>
      </w:r>
    </w:p>
    <w:p w14:paraId="1B6CCF24" w14:textId="77777777" w:rsidR="00870145" w:rsidRDefault="00870145" w:rsidP="00870145">
      <w:pPr>
        <w:pStyle w:val="Standarduser"/>
        <w:jc w:val="both"/>
        <w:rPr>
          <w:rFonts w:ascii="Calibri" w:hAnsi="Calibri"/>
          <w:sz w:val="24"/>
          <w:szCs w:val="24"/>
        </w:rPr>
      </w:pPr>
      <w:r>
        <w:rPr>
          <w:rFonts w:ascii="Calibri" w:hAnsi="Calibri"/>
          <w:sz w:val="24"/>
          <w:szCs w:val="24"/>
        </w:rPr>
        <w:t>Het bestuur heeft het afgelopen jaar 8 vergaderingen en een openbare jaarvergadering op</w:t>
      </w:r>
    </w:p>
    <w:p w14:paraId="38535871" w14:textId="5F8EC99D" w:rsidR="00870145" w:rsidRDefault="00870145" w:rsidP="00870145">
      <w:pPr>
        <w:pStyle w:val="Standarduser"/>
        <w:jc w:val="both"/>
        <w:rPr>
          <w:rFonts w:ascii="Calibri" w:hAnsi="Calibri"/>
          <w:sz w:val="24"/>
          <w:szCs w:val="24"/>
        </w:rPr>
      </w:pPr>
      <w:r>
        <w:rPr>
          <w:rFonts w:ascii="Calibri" w:hAnsi="Calibri"/>
          <w:sz w:val="24"/>
          <w:szCs w:val="24"/>
        </w:rPr>
        <w:t>2 april 20</w:t>
      </w:r>
      <w:r w:rsidR="006727E6">
        <w:rPr>
          <w:rFonts w:ascii="Calibri" w:hAnsi="Calibri"/>
          <w:sz w:val="24"/>
          <w:szCs w:val="24"/>
        </w:rPr>
        <w:t>19</w:t>
      </w:r>
      <w:r>
        <w:rPr>
          <w:rFonts w:ascii="Calibri" w:hAnsi="Calibri"/>
          <w:sz w:val="24"/>
          <w:szCs w:val="24"/>
        </w:rPr>
        <w:t xml:space="preserve"> gehouden. Daarnaast heeft men elkaar geregeld voor dringende zaken telefonisch en via de mail of WhatsApp geraadpleegd.</w:t>
      </w:r>
    </w:p>
    <w:p w14:paraId="7074C203" w14:textId="77777777" w:rsidR="00870145" w:rsidRDefault="00870145" w:rsidP="00870145">
      <w:pPr>
        <w:pStyle w:val="Standarduser"/>
        <w:jc w:val="both"/>
        <w:rPr>
          <w:rFonts w:ascii="Calibri" w:hAnsi="Calibri"/>
          <w:sz w:val="24"/>
          <w:szCs w:val="24"/>
        </w:rPr>
      </w:pPr>
    </w:p>
    <w:p w14:paraId="4A43DA8F" w14:textId="77777777" w:rsidR="00870145" w:rsidRDefault="00870145" w:rsidP="00870145">
      <w:pPr>
        <w:pStyle w:val="Standarduser"/>
        <w:jc w:val="both"/>
        <w:rPr>
          <w:rFonts w:ascii="Calibri" w:hAnsi="Calibri"/>
          <w:b/>
          <w:sz w:val="24"/>
          <w:szCs w:val="24"/>
        </w:rPr>
      </w:pPr>
      <w:r>
        <w:rPr>
          <w:rFonts w:ascii="Calibri" w:hAnsi="Calibri"/>
          <w:b/>
          <w:sz w:val="24"/>
          <w:szCs w:val="24"/>
        </w:rPr>
        <w:t>Waar het bestuur zich mee bezig hield:</w:t>
      </w:r>
    </w:p>
    <w:p w14:paraId="28248853" w14:textId="77777777" w:rsidR="00870145" w:rsidRDefault="00870145" w:rsidP="00870145">
      <w:pPr>
        <w:pStyle w:val="Standarduser"/>
        <w:numPr>
          <w:ilvl w:val="0"/>
          <w:numId w:val="13"/>
        </w:numPr>
        <w:jc w:val="both"/>
        <w:rPr>
          <w:rFonts w:ascii="Calibri" w:hAnsi="Calibri"/>
          <w:sz w:val="24"/>
          <w:szCs w:val="24"/>
        </w:rPr>
      </w:pPr>
      <w:r>
        <w:rPr>
          <w:rFonts w:ascii="Calibri" w:hAnsi="Calibri"/>
          <w:sz w:val="24"/>
          <w:szCs w:val="24"/>
        </w:rPr>
        <w:t>Bewaken van de begroting ten behoeve van de exploitatie van Het Pand.</w:t>
      </w:r>
    </w:p>
    <w:p w14:paraId="1C8EB2F8" w14:textId="77777777" w:rsidR="00870145" w:rsidRDefault="00870145" w:rsidP="00870145">
      <w:pPr>
        <w:pStyle w:val="Standarduser"/>
        <w:numPr>
          <w:ilvl w:val="0"/>
          <w:numId w:val="13"/>
        </w:numPr>
        <w:jc w:val="both"/>
        <w:rPr>
          <w:rFonts w:ascii="Calibri" w:hAnsi="Calibri"/>
          <w:sz w:val="24"/>
          <w:szCs w:val="24"/>
        </w:rPr>
      </w:pPr>
      <w:r>
        <w:rPr>
          <w:rFonts w:ascii="Calibri" w:hAnsi="Calibri"/>
          <w:sz w:val="24"/>
          <w:szCs w:val="24"/>
        </w:rPr>
        <w:t>Verbeteren van de organisatie van de verhuur aan externen, wat in 2019 de belangrijkste inkomstenbron voor de exploitatie van Het Pand is.</w:t>
      </w:r>
    </w:p>
    <w:p w14:paraId="29748D44" w14:textId="77777777" w:rsidR="00870145" w:rsidRDefault="00870145" w:rsidP="00870145">
      <w:pPr>
        <w:pStyle w:val="Standarduser"/>
        <w:numPr>
          <w:ilvl w:val="0"/>
          <w:numId w:val="13"/>
        </w:numPr>
        <w:jc w:val="both"/>
        <w:rPr>
          <w:rFonts w:ascii="Calibri" w:hAnsi="Calibri"/>
          <w:sz w:val="24"/>
          <w:szCs w:val="24"/>
        </w:rPr>
      </w:pPr>
      <w:r>
        <w:rPr>
          <w:rFonts w:ascii="Calibri" w:hAnsi="Calibri"/>
          <w:sz w:val="24"/>
          <w:szCs w:val="24"/>
        </w:rPr>
        <w:t>Het online publiceren van jaarrekeningen en relevante bestuursdocumenten en stichtingsinformatie om te voldoen aan de ANBI eisen van de belastingdienst en om betrokken organisaties op de hoogte te houden.</w:t>
      </w:r>
    </w:p>
    <w:p w14:paraId="775C33E1" w14:textId="77777777" w:rsidR="00870145" w:rsidRDefault="00870145" w:rsidP="00870145">
      <w:pPr>
        <w:pStyle w:val="Standarduser"/>
        <w:numPr>
          <w:ilvl w:val="0"/>
          <w:numId w:val="13"/>
        </w:numPr>
        <w:jc w:val="both"/>
        <w:rPr>
          <w:rFonts w:ascii="Calibri" w:hAnsi="Calibri"/>
          <w:sz w:val="24"/>
          <w:szCs w:val="24"/>
        </w:rPr>
      </w:pPr>
      <w:r>
        <w:rPr>
          <w:rFonts w:ascii="Calibri" w:hAnsi="Calibri"/>
          <w:sz w:val="24"/>
          <w:szCs w:val="24"/>
        </w:rPr>
        <w:t>Het beheren van een sleutellijst van Het Pand.</w:t>
      </w:r>
    </w:p>
    <w:p w14:paraId="273F3833" w14:textId="654BEB03" w:rsidR="00870145" w:rsidRDefault="00F8770D" w:rsidP="00870145">
      <w:pPr>
        <w:pStyle w:val="Standarduser"/>
        <w:numPr>
          <w:ilvl w:val="0"/>
          <w:numId w:val="13"/>
        </w:numPr>
        <w:jc w:val="both"/>
        <w:rPr>
          <w:rFonts w:ascii="Calibri" w:hAnsi="Calibri"/>
          <w:sz w:val="24"/>
          <w:szCs w:val="24"/>
        </w:rPr>
      </w:pPr>
      <w:r>
        <w:rPr>
          <w:rFonts w:ascii="Calibri" w:hAnsi="Calibri"/>
          <w:sz w:val="24"/>
          <w:szCs w:val="24"/>
        </w:rPr>
        <w:t>Het (</w:t>
      </w:r>
      <w:r w:rsidR="00870145">
        <w:rPr>
          <w:rFonts w:ascii="Calibri" w:hAnsi="Calibri"/>
          <w:sz w:val="24"/>
          <w:szCs w:val="24"/>
        </w:rPr>
        <w:t>laten) uitvoeren van het onderhoudsplan voor Het Pand.</w:t>
      </w:r>
    </w:p>
    <w:p w14:paraId="3F5BC0F0" w14:textId="77777777" w:rsidR="00870145" w:rsidRDefault="00870145" w:rsidP="00870145">
      <w:pPr>
        <w:pStyle w:val="Standarduser"/>
        <w:numPr>
          <w:ilvl w:val="0"/>
          <w:numId w:val="13"/>
        </w:numPr>
        <w:jc w:val="both"/>
        <w:rPr>
          <w:rFonts w:ascii="Calibri" w:hAnsi="Calibri"/>
          <w:sz w:val="24"/>
          <w:szCs w:val="24"/>
        </w:rPr>
      </w:pPr>
      <w:r>
        <w:rPr>
          <w:rFonts w:ascii="Calibri" w:hAnsi="Calibri"/>
          <w:sz w:val="24"/>
          <w:szCs w:val="24"/>
        </w:rPr>
        <w:t>Het uitvoeren van onderhoud aan Het Pand middels de klussendag in april 2019.</w:t>
      </w:r>
    </w:p>
    <w:p w14:paraId="3E058ACF" w14:textId="77777777" w:rsidR="00870145" w:rsidRDefault="00870145" w:rsidP="00870145">
      <w:pPr>
        <w:pStyle w:val="Standarduser"/>
        <w:numPr>
          <w:ilvl w:val="0"/>
          <w:numId w:val="13"/>
        </w:numPr>
        <w:jc w:val="both"/>
        <w:rPr>
          <w:rFonts w:ascii="Calibri" w:hAnsi="Calibri"/>
          <w:sz w:val="24"/>
          <w:szCs w:val="24"/>
        </w:rPr>
      </w:pPr>
      <w:r>
        <w:rPr>
          <w:rFonts w:ascii="Calibri" w:hAnsi="Calibri"/>
          <w:sz w:val="24"/>
          <w:szCs w:val="24"/>
        </w:rPr>
        <w:t>in 2019 zijn we over gaan naar een elektronisch sleutel systeem.</w:t>
      </w:r>
    </w:p>
    <w:p w14:paraId="75AAF5F2" w14:textId="77777777" w:rsidR="00870145" w:rsidRDefault="00870145" w:rsidP="00870145">
      <w:pPr>
        <w:pStyle w:val="Standarduser"/>
        <w:numPr>
          <w:ilvl w:val="0"/>
          <w:numId w:val="13"/>
        </w:numPr>
        <w:jc w:val="both"/>
        <w:rPr>
          <w:rFonts w:ascii="Calibri" w:hAnsi="Calibri"/>
          <w:sz w:val="24"/>
          <w:szCs w:val="24"/>
        </w:rPr>
      </w:pPr>
      <w:r>
        <w:rPr>
          <w:rFonts w:ascii="Calibri" w:hAnsi="Calibri"/>
          <w:sz w:val="24"/>
          <w:szCs w:val="24"/>
        </w:rPr>
        <w:t xml:space="preserve">Er was een lopend geschil met de gemeente Groningen betreffende de WOZ          Belasting, de uitspraak is geweest en heeft voor de afgelopen jaren goed uitgepakt. Voor de komende jaren hebben hier echter nog geen duidelijkheid over of deze voorwaarden blijven gelden. We zullen dus met verschillende partijen in gesprek gaan om hier duidelijkheid over te verkrijgen. </w:t>
      </w:r>
    </w:p>
    <w:p w14:paraId="3AAA4172" w14:textId="77777777" w:rsidR="00870145" w:rsidRDefault="00870145" w:rsidP="00870145">
      <w:pPr>
        <w:pStyle w:val="Standarduser"/>
        <w:ind w:left="720"/>
        <w:jc w:val="both"/>
        <w:rPr>
          <w:rFonts w:ascii="Calibri" w:hAnsi="Calibri"/>
          <w:sz w:val="24"/>
          <w:szCs w:val="24"/>
        </w:rPr>
      </w:pPr>
    </w:p>
    <w:p w14:paraId="309D880F" w14:textId="77777777" w:rsidR="00870145" w:rsidRDefault="00870145" w:rsidP="00870145">
      <w:pPr>
        <w:pStyle w:val="Standarduser"/>
        <w:jc w:val="both"/>
        <w:rPr>
          <w:rFonts w:ascii="Calibri" w:hAnsi="Calibri"/>
          <w:b/>
          <w:sz w:val="24"/>
          <w:szCs w:val="24"/>
        </w:rPr>
      </w:pPr>
      <w:r>
        <w:rPr>
          <w:rFonts w:ascii="Calibri" w:hAnsi="Calibri"/>
          <w:b/>
          <w:sz w:val="24"/>
          <w:szCs w:val="24"/>
        </w:rPr>
        <w:t>Donateursbestand</w:t>
      </w:r>
    </w:p>
    <w:p w14:paraId="26797287" w14:textId="0A82D916" w:rsidR="00870145" w:rsidRDefault="00870145" w:rsidP="00870145">
      <w:pPr>
        <w:pStyle w:val="Standarduser"/>
        <w:jc w:val="both"/>
        <w:rPr>
          <w:rFonts w:ascii="Calibri" w:hAnsi="Calibri"/>
          <w:sz w:val="24"/>
          <w:szCs w:val="24"/>
        </w:rPr>
      </w:pPr>
      <w:r>
        <w:rPr>
          <w:rFonts w:ascii="Calibri" w:hAnsi="Calibri"/>
          <w:sz w:val="24"/>
          <w:szCs w:val="24"/>
        </w:rPr>
        <w:t xml:space="preserve">Het donateursbestand blijkt de laatste jaren stabiel. We danken </w:t>
      </w:r>
      <w:r w:rsidR="00F8770D">
        <w:rPr>
          <w:rFonts w:ascii="Calibri" w:hAnsi="Calibri"/>
          <w:sz w:val="24"/>
          <w:szCs w:val="24"/>
        </w:rPr>
        <w:t>een ieder</w:t>
      </w:r>
      <w:r>
        <w:rPr>
          <w:rFonts w:ascii="Calibri" w:hAnsi="Calibri"/>
          <w:sz w:val="24"/>
          <w:szCs w:val="24"/>
        </w:rPr>
        <w:t xml:space="preserve"> zeer voor de steun.</w:t>
      </w:r>
    </w:p>
    <w:p w14:paraId="1C2B7F09" w14:textId="77777777" w:rsidR="00870145" w:rsidRDefault="00870145" w:rsidP="00870145">
      <w:pPr>
        <w:pStyle w:val="Standarduser"/>
        <w:jc w:val="both"/>
        <w:rPr>
          <w:rFonts w:ascii="Calibri" w:hAnsi="Calibri"/>
          <w:sz w:val="24"/>
          <w:szCs w:val="24"/>
        </w:rPr>
      </w:pPr>
    </w:p>
    <w:p w14:paraId="4BB53584" w14:textId="77777777" w:rsidR="00870145" w:rsidRDefault="00870145" w:rsidP="00870145">
      <w:pPr>
        <w:pStyle w:val="Standarduser"/>
        <w:jc w:val="both"/>
        <w:rPr>
          <w:rFonts w:ascii="Calibri" w:hAnsi="Calibri"/>
          <w:b/>
          <w:sz w:val="24"/>
          <w:szCs w:val="24"/>
        </w:rPr>
      </w:pPr>
      <w:r>
        <w:rPr>
          <w:rFonts w:ascii="Calibri" w:hAnsi="Calibri"/>
          <w:b/>
          <w:sz w:val="24"/>
          <w:szCs w:val="24"/>
        </w:rPr>
        <w:t>Wat te doen in 2020:</w:t>
      </w:r>
    </w:p>
    <w:p w14:paraId="01D2DA1B" w14:textId="77777777" w:rsidR="00870145" w:rsidRDefault="00870145" w:rsidP="00870145">
      <w:pPr>
        <w:pStyle w:val="Standarduser"/>
        <w:numPr>
          <w:ilvl w:val="0"/>
          <w:numId w:val="14"/>
        </w:numPr>
        <w:jc w:val="both"/>
        <w:rPr>
          <w:rFonts w:ascii="Calibri" w:hAnsi="Calibri"/>
          <w:sz w:val="24"/>
          <w:szCs w:val="24"/>
        </w:rPr>
      </w:pPr>
      <w:r>
        <w:rPr>
          <w:rFonts w:ascii="Calibri" w:hAnsi="Calibri"/>
          <w:sz w:val="24"/>
          <w:szCs w:val="24"/>
        </w:rPr>
        <w:t>Onderhouden van relaties ten behoeve van (her)financiering van Het Pand.</w:t>
      </w:r>
    </w:p>
    <w:p w14:paraId="1105E66C" w14:textId="4F7A7BB2" w:rsidR="00870145" w:rsidRDefault="00870145" w:rsidP="00870145">
      <w:pPr>
        <w:pStyle w:val="Standarduser"/>
        <w:numPr>
          <w:ilvl w:val="0"/>
          <w:numId w:val="14"/>
        </w:numPr>
        <w:jc w:val="both"/>
        <w:rPr>
          <w:rFonts w:ascii="Calibri" w:hAnsi="Calibri"/>
          <w:sz w:val="24"/>
          <w:szCs w:val="24"/>
        </w:rPr>
      </w:pPr>
      <w:r>
        <w:rPr>
          <w:rFonts w:ascii="Calibri" w:hAnsi="Calibri"/>
          <w:sz w:val="24"/>
          <w:szCs w:val="24"/>
        </w:rPr>
        <w:t xml:space="preserve">Blijven voldoen aan de </w:t>
      </w:r>
      <w:r w:rsidR="00F8770D">
        <w:rPr>
          <w:rFonts w:ascii="Calibri" w:hAnsi="Calibri"/>
          <w:sz w:val="24"/>
          <w:szCs w:val="24"/>
        </w:rPr>
        <w:t>wet-</w:t>
      </w:r>
      <w:r>
        <w:rPr>
          <w:rFonts w:ascii="Calibri" w:hAnsi="Calibri"/>
          <w:sz w:val="24"/>
          <w:szCs w:val="24"/>
        </w:rPr>
        <w:t xml:space="preserve"> en regelgeving omtrent de ANBI eisen.</w:t>
      </w:r>
    </w:p>
    <w:p w14:paraId="2A6581F3" w14:textId="77777777" w:rsidR="00870145" w:rsidRDefault="00870145" w:rsidP="00870145">
      <w:pPr>
        <w:pStyle w:val="Standarduser"/>
        <w:numPr>
          <w:ilvl w:val="0"/>
          <w:numId w:val="14"/>
        </w:numPr>
        <w:jc w:val="both"/>
        <w:rPr>
          <w:rFonts w:ascii="Calibri" w:hAnsi="Calibri"/>
          <w:sz w:val="24"/>
          <w:szCs w:val="24"/>
        </w:rPr>
      </w:pPr>
      <w:r>
        <w:rPr>
          <w:rFonts w:ascii="Calibri" w:hAnsi="Calibri"/>
          <w:sz w:val="24"/>
          <w:szCs w:val="24"/>
        </w:rPr>
        <w:t>Het uitvoeren van het onderhoudsplan voor Het Pand.</w:t>
      </w:r>
    </w:p>
    <w:p w14:paraId="1337010D" w14:textId="3F4B73FA" w:rsidR="00870145" w:rsidRDefault="00870145" w:rsidP="00870145">
      <w:pPr>
        <w:pStyle w:val="Standarduser"/>
        <w:numPr>
          <w:ilvl w:val="0"/>
          <w:numId w:val="14"/>
        </w:numPr>
        <w:jc w:val="both"/>
        <w:rPr>
          <w:rFonts w:ascii="Calibri" w:hAnsi="Calibri"/>
          <w:sz w:val="24"/>
          <w:szCs w:val="24"/>
        </w:rPr>
      </w:pPr>
      <w:r>
        <w:rPr>
          <w:rFonts w:ascii="Calibri" w:hAnsi="Calibri"/>
          <w:sz w:val="24"/>
          <w:szCs w:val="24"/>
        </w:rPr>
        <w:t>Voortzetten van de verhuur van Het Pand aan externen om zo te voorzien in inkomsten ten behoeve van de exploitatie van Het Pand.</w:t>
      </w:r>
    </w:p>
    <w:p w14:paraId="4CAD024E" w14:textId="70D0491A" w:rsidR="006727E6" w:rsidRDefault="006727E6" w:rsidP="00870145">
      <w:pPr>
        <w:pStyle w:val="Standarduser"/>
        <w:numPr>
          <w:ilvl w:val="0"/>
          <w:numId w:val="14"/>
        </w:numPr>
        <w:jc w:val="both"/>
        <w:rPr>
          <w:rFonts w:ascii="Calibri" w:hAnsi="Calibri"/>
          <w:sz w:val="24"/>
          <w:szCs w:val="24"/>
        </w:rPr>
      </w:pPr>
      <w:r>
        <w:rPr>
          <w:rFonts w:ascii="Calibri" w:hAnsi="Calibri"/>
          <w:sz w:val="24"/>
          <w:szCs w:val="24"/>
        </w:rPr>
        <w:t>Opstellen van een onderhoudscontract inzake de schuifwand, deze blijkt wel regelmatig onderhoud nodig te hebben.</w:t>
      </w:r>
    </w:p>
    <w:p w14:paraId="01915AB1" w14:textId="7A470F60" w:rsidR="006727E6" w:rsidRDefault="006727E6" w:rsidP="00870145">
      <w:pPr>
        <w:pStyle w:val="Standarduser"/>
        <w:numPr>
          <w:ilvl w:val="0"/>
          <w:numId w:val="14"/>
        </w:numPr>
        <w:jc w:val="both"/>
        <w:rPr>
          <w:rFonts w:ascii="Calibri" w:hAnsi="Calibri"/>
          <w:sz w:val="24"/>
          <w:szCs w:val="24"/>
        </w:rPr>
      </w:pPr>
      <w:r>
        <w:rPr>
          <w:rFonts w:ascii="Calibri" w:hAnsi="Calibri"/>
          <w:sz w:val="24"/>
          <w:szCs w:val="24"/>
        </w:rPr>
        <w:t>Zorgen voor een schema voor reiniging van de linoleumvloer, of hier ook een contract voor afsluiten met een bedrijf, zodat deze steeds tijdig gereinigd en onderhouden kan worden.</w:t>
      </w:r>
    </w:p>
    <w:p w14:paraId="403004EC" w14:textId="77777777" w:rsidR="00870145" w:rsidRDefault="00870145" w:rsidP="00870145">
      <w:pPr>
        <w:pStyle w:val="Standarduser"/>
        <w:numPr>
          <w:ilvl w:val="0"/>
          <w:numId w:val="14"/>
        </w:numPr>
        <w:jc w:val="both"/>
        <w:rPr>
          <w:rFonts w:ascii="Calibri" w:hAnsi="Calibri"/>
          <w:sz w:val="24"/>
          <w:szCs w:val="24"/>
        </w:rPr>
      </w:pPr>
      <w:r>
        <w:rPr>
          <w:rFonts w:ascii="Calibri" w:hAnsi="Calibri"/>
          <w:sz w:val="24"/>
          <w:szCs w:val="24"/>
        </w:rPr>
        <w:lastRenderedPageBreak/>
        <w:t xml:space="preserve">Afspraken maken met de fondswervingscommissie en de IZB zodat er meer duidelijkheid komt en transparantie in de giften. </w:t>
      </w:r>
    </w:p>
    <w:p w14:paraId="0D39AA3A" w14:textId="78FA80BE" w:rsidR="00870145" w:rsidRDefault="00F8770D" w:rsidP="00870145">
      <w:pPr>
        <w:pStyle w:val="Standarduser"/>
        <w:numPr>
          <w:ilvl w:val="0"/>
          <w:numId w:val="14"/>
        </w:numPr>
        <w:jc w:val="both"/>
        <w:rPr>
          <w:rFonts w:ascii="Calibri" w:hAnsi="Calibri"/>
          <w:sz w:val="24"/>
          <w:szCs w:val="24"/>
        </w:rPr>
      </w:pPr>
      <w:r>
        <w:rPr>
          <w:rFonts w:ascii="Calibri" w:hAnsi="Calibri"/>
          <w:sz w:val="24"/>
          <w:szCs w:val="24"/>
        </w:rPr>
        <w:t>Eventueel het Pand laten taxeren zodat we kunnen beoordelen of de WOZ-waarde niet te hoog is (voor het geval dat in de toekomst toch nog OZB-aanslagen opgelegd zullen worden).</w:t>
      </w:r>
    </w:p>
    <w:p w14:paraId="78443A66" w14:textId="3C7F7FC3" w:rsidR="004B20F3" w:rsidRDefault="00870145" w:rsidP="00870145">
      <w:pPr>
        <w:pStyle w:val="Standarduser"/>
        <w:numPr>
          <w:ilvl w:val="0"/>
          <w:numId w:val="14"/>
        </w:numPr>
        <w:jc w:val="both"/>
        <w:rPr>
          <w:rFonts w:ascii="Calibri" w:hAnsi="Calibri"/>
          <w:sz w:val="24"/>
          <w:szCs w:val="24"/>
        </w:rPr>
      </w:pPr>
      <w:r>
        <w:rPr>
          <w:rFonts w:ascii="Calibri" w:hAnsi="Calibri"/>
          <w:sz w:val="24"/>
          <w:szCs w:val="24"/>
        </w:rPr>
        <w:t xml:space="preserve">Verder zal het allemaal wat anders lopen door de coronacrisis die nu gaande is. Hierdoor zullen we huurinkomsten mislopen. We kunnen momenteel nog niet inschatten wat de gederfde inkomsten hiervan zijn.  </w:t>
      </w:r>
    </w:p>
    <w:p w14:paraId="24787725" w14:textId="19B708DC" w:rsidR="00870145" w:rsidRDefault="004B20F3" w:rsidP="004B20F3">
      <w:pPr>
        <w:suppressAutoHyphens w:val="0"/>
        <w:rPr>
          <w:rFonts w:ascii="Calibri" w:hAnsi="Calibri"/>
          <w:sz w:val="24"/>
          <w:szCs w:val="24"/>
        </w:rPr>
      </w:pPr>
      <w:r>
        <w:rPr>
          <w:rFonts w:ascii="Calibri" w:hAnsi="Calibri"/>
          <w:sz w:val="24"/>
          <w:szCs w:val="24"/>
        </w:rPr>
        <w:br w:type="page"/>
      </w:r>
    </w:p>
    <w:p w14:paraId="596D083A" w14:textId="77777777" w:rsidR="005D679B" w:rsidRDefault="005D679B" w:rsidP="005D679B">
      <w:pPr>
        <w:pStyle w:val="Standard"/>
        <w:numPr>
          <w:ilvl w:val="0"/>
          <w:numId w:val="11"/>
        </w:numPr>
        <w:jc w:val="both"/>
        <w:rPr>
          <w:rFonts w:ascii="Calibri" w:hAnsi="Calibri"/>
          <w:sz w:val="32"/>
          <w:szCs w:val="32"/>
        </w:rPr>
      </w:pPr>
      <w:r>
        <w:rPr>
          <w:rFonts w:ascii="Calibri" w:hAnsi="Calibri"/>
          <w:sz w:val="32"/>
          <w:szCs w:val="32"/>
        </w:rPr>
        <w:lastRenderedPageBreak/>
        <w:t>Jaarrekening Stichting Missionair Diaconaal Centrum</w:t>
      </w:r>
    </w:p>
    <w:p w14:paraId="46E1718F" w14:textId="77777777" w:rsidR="005D679B" w:rsidRDefault="005D679B" w:rsidP="005D679B">
      <w:pPr>
        <w:pStyle w:val="Standard"/>
        <w:rPr>
          <w:rFonts w:ascii="Calibri" w:hAnsi="Calibri"/>
          <w:sz w:val="24"/>
          <w:szCs w:val="24"/>
        </w:rPr>
      </w:pPr>
    </w:p>
    <w:p w14:paraId="51CE68A5" w14:textId="0628FF19" w:rsidR="005D679B" w:rsidRPr="00E11C5E" w:rsidRDefault="00E11C5E"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color w:val="FF0000"/>
          <w:sz w:val="24"/>
          <w:szCs w:val="24"/>
        </w:rPr>
      </w:pPr>
      <w:r>
        <w:rPr>
          <w:rFonts w:ascii="Calibri" w:hAnsi="Calibri"/>
          <w:sz w:val="24"/>
          <w:szCs w:val="24"/>
        </w:rPr>
        <w:t>Het jaar 201</w:t>
      </w:r>
      <w:r w:rsidR="008A42C5">
        <w:rPr>
          <w:rFonts w:ascii="Calibri" w:hAnsi="Calibri"/>
          <w:sz w:val="24"/>
          <w:szCs w:val="24"/>
        </w:rPr>
        <w:t>9</w:t>
      </w:r>
      <w:r w:rsidR="005D679B">
        <w:rPr>
          <w:rFonts w:ascii="Calibri" w:hAnsi="Calibri"/>
          <w:sz w:val="24"/>
          <w:szCs w:val="24"/>
        </w:rPr>
        <w:t xml:space="preserve"> is voor de Stichting Missionair Diaconaal</w:t>
      </w:r>
      <w:r w:rsidR="00234359">
        <w:rPr>
          <w:rFonts w:ascii="Calibri" w:hAnsi="Calibri"/>
          <w:sz w:val="24"/>
          <w:szCs w:val="24"/>
        </w:rPr>
        <w:t xml:space="preserve"> Centrum afgesloten met een </w:t>
      </w:r>
      <w:r w:rsidR="004223CE">
        <w:rPr>
          <w:rFonts w:ascii="Calibri" w:hAnsi="Calibri"/>
          <w:sz w:val="24"/>
          <w:szCs w:val="24"/>
        </w:rPr>
        <w:t>posi</w:t>
      </w:r>
      <w:r w:rsidR="005D679B">
        <w:rPr>
          <w:rFonts w:ascii="Calibri" w:hAnsi="Calibri"/>
          <w:sz w:val="24"/>
          <w:szCs w:val="24"/>
        </w:rPr>
        <w:t xml:space="preserve">tief saldo </w:t>
      </w:r>
      <w:r w:rsidR="006314D1" w:rsidRPr="006314D1">
        <w:rPr>
          <w:rFonts w:ascii="Calibri" w:hAnsi="Calibri"/>
          <w:sz w:val="24"/>
          <w:szCs w:val="24"/>
        </w:rPr>
        <w:t xml:space="preserve">van € </w:t>
      </w:r>
      <w:r w:rsidR="004223CE">
        <w:rPr>
          <w:rFonts w:ascii="Calibri" w:hAnsi="Calibri"/>
          <w:sz w:val="24"/>
          <w:szCs w:val="24"/>
        </w:rPr>
        <w:t>9.565</w:t>
      </w:r>
      <w:r w:rsidR="005D679B" w:rsidRPr="006314D1">
        <w:rPr>
          <w:rFonts w:ascii="Calibri" w:hAnsi="Calibri"/>
          <w:sz w:val="24"/>
          <w:szCs w:val="24"/>
        </w:rPr>
        <w:t>. Het eigen vermogen is</w:t>
      </w:r>
      <w:r w:rsidR="00234359" w:rsidRPr="006314D1">
        <w:rPr>
          <w:rFonts w:ascii="Calibri" w:hAnsi="Calibri"/>
          <w:sz w:val="24"/>
          <w:szCs w:val="24"/>
        </w:rPr>
        <w:t xml:space="preserve"> daardoor ge</w:t>
      </w:r>
      <w:r w:rsidR="004223CE">
        <w:rPr>
          <w:rFonts w:ascii="Calibri" w:hAnsi="Calibri"/>
          <w:sz w:val="24"/>
          <w:szCs w:val="24"/>
        </w:rPr>
        <w:t>stegen</w:t>
      </w:r>
      <w:r w:rsidR="006314D1" w:rsidRPr="006314D1">
        <w:rPr>
          <w:rFonts w:ascii="Calibri" w:hAnsi="Calibri"/>
          <w:sz w:val="24"/>
          <w:szCs w:val="24"/>
        </w:rPr>
        <w:t xml:space="preserve"> van € 3</w:t>
      </w:r>
      <w:r w:rsidR="008A42C5">
        <w:rPr>
          <w:rFonts w:ascii="Calibri" w:hAnsi="Calibri"/>
          <w:sz w:val="24"/>
          <w:szCs w:val="24"/>
        </w:rPr>
        <w:t>16.397</w:t>
      </w:r>
      <w:r w:rsidR="006314D1" w:rsidRPr="006314D1">
        <w:rPr>
          <w:rFonts w:ascii="Calibri" w:hAnsi="Calibri"/>
          <w:sz w:val="24"/>
          <w:szCs w:val="24"/>
        </w:rPr>
        <w:t xml:space="preserve"> naar € </w:t>
      </w:r>
      <w:r w:rsidR="004223CE">
        <w:rPr>
          <w:rFonts w:ascii="Calibri" w:hAnsi="Calibri"/>
          <w:sz w:val="24"/>
          <w:szCs w:val="24"/>
        </w:rPr>
        <w:t>325.962.</w:t>
      </w:r>
    </w:p>
    <w:p w14:paraId="769158C8"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14:paraId="4107DE80" w14:textId="6BC711F7" w:rsidR="005D679B" w:rsidRDefault="00E11C5E"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b/>
          <w:sz w:val="24"/>
          <w:szCs w:val="24"/>
        </w:rPr>
      </w:pPr>
      <w:r>
        <w:rPr>
          <w:rFonts w:ascii="Calibri" w:hAnsi="Calibri"/>
          <w:b/>
          <w:sz w:val="24"/>
          <w:szCs w:val="24"/>
        </w:rPr>
        <w:t>Balans per 31 december 201</w:t>
      </w:r>
      <w:r w:rsidR="008A42C5">
        <w:rPr>
          <w:rFonts w:ascii="Calibri" w:hAnsi="Calibri"/>
          <w:b/>
          <w:sz w:val="24"/>
          <w:szCs w:val="24"/>
        </w:rPr>
        <w:t>9</w:t>
      </w:r>
      <w:r w:rsidR="005D679B">
        <w:rPr>
          <w:rFonts w:ascii="Calibri" w:hAnsi="Calibri"/>
          <w:b/>
          <w:sz w:val="24"/>
          <w:szCs w:val="24"/>
        </w:rPr>
        <w:t xml:space="preserve"> in €</w:t>
      </w:r>
    </w:p>
    <w:p w14:paraId="65EFB96D" w14:textId="56E5997D" w:rsidR="005D679B" w:rsidRDefault="00F8770D" w:rsidP="006314D1">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b/>
          <w:sz w:val="24"/>
          <w:szCs w:val="24"/>
        </w:rPr>
      </w:pPr>
      <w:r w:rsidRPr="00F8770D">
        <w:drawing>
          <wp:inline distT="0" distB="0" distL="0" distR="0" wp14:anchorId="205814DA" wp14:editId="6BD4D637">
            <wp:extent cx="5669280" cy="2875915"/>
            <wp:effectExtent l="0" t="0" r="7620"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9280" cy="2875915"/>
                    </a:xfrm>
                    <a:prstGeom prst="rect">
                      <a:avLst/>
                    </a:prstGeom>
                    <a:noFill/>
                    <a:ln>
                      <a:noFill/>
                    </a:ln>
                  </pic:spPr>
                </pic:pic>
              </a:graphicData>
            </a:graphic>
          </wp:inline>
        </w:drawing>
      </w:r>
    </w:p>
    <w:p w14:paraId="38A97E23"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i/>
          <w:sz w:val="24"/>
          <w:szCs w:val="24"/>
        </w:rPr>
      </w:pPr>
    </w:p>
    <w:p w14:paraId="5958E200" w14:textId="3BF972E6"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b/>
          <w:sz w:val="24"/>
          <w:szCs w:val="24"/>
        </w:rPr>
      </w:pPr>
      <w:r>
        <w:rPr>
          <w:rFonts w:ascii="Calibri" w:hAnsi="Calibri"/>
          <w:b/>
          <w:sz w:val="24"/>
          <w:szCs w:val="24"/>
        </w:rPr>
        <w:t>Toelichting op de grondslagen v</w:t>
      </w:r>
      <w:r w:rsidR="00E11C5E">
        <w:rPr>
          <w:rFonts w:ascii="Calibri" w:hAnsi="Calibri"/>
          <w:b/>
          <w:sz w:val="24"/>
          <w:szCs w:val="24"/>
        </w:rPr>
        <w:t>an waardering van de Balans 201</w:t>
      </w:r>
      <w:r w:rsidR="009C6752">
        <w:rPr>
          <w:rFonts w:ascii="Calibri" w:hAnsi="Calibri"/>
          <w:b/>
          <w:sz w:val="24"/>
          <w:szCs w:val="24"/>
        </w:rPr>
        <w:t>9</w:t>
      </w:r>
      <w:r>
        <w:rPr>
          <w:rFonts w:ascii="Calibri" w:hAnsi="Calibri"/>
          <w:b/>
          <w:sz w:val="24"/>
          <w:szCs w:val="24"/>
        </w:rPr>
        <w:t>:</w:t>
      </w:r>
    </w:p>
    <w:p w14:paraId="41E2F94F"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14:paraId="3B832756" w14:textId="77777777" w:rsidR="005D679B" w:rsidRDefault="005D679B" w:rsidP="005D679B">
      <w:pPr>
        <w:pStyle w:val="Standard"/>
        <w:widowControl/>
        <w:numPr>
          <w:ilvl w:val="0"/>
          <w:numId w:val="9"/>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766"/>
        <w:jc w:val="both"/>
        <w:rPr>
          <w:rFonts w:ascii="Calibri" w:hAnsi="Calibri"/>
          <w:sz w:val="24"/>
          <w:szCs w:val="24"/>
          <w:u w:val="single"/>
        </w:rPr>
      </w:pPr>
      <w:r>
        <w:rPr>
          <w:rFonts w:ascii="Calibri" w:hAnsi="Calibri"/>
          <w:sz w:val="24"/>
          <w:szCs w:val="24"/>
          <w:u w:val="single"/>
        </w:rPr>
        <w:t>Materiële vaste activa:</w:t>
      </w:r>
    </w:p>
    <w:p w14:paraId="3579124B" w14:textId="68F9FCD8" w:rsidR="004B20F3"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Gebouwen: Als waarde van Het Pand is de waarde opgenomen volgens geactiveerde historische kosten</w:t>
      </w:r>
      <w:r w:rsidR="00E11C5E">
        <w:rPr>
          <w:rFonts w:ascii="Calibri" w:hAnsi="Calibri"/>
          <w:sz w:val="24"/>
          <w:szCs w:val="24"/>
        </w:rPr>
        <w:t xml:space="preserve"> welke per balansdatum €</w:t>
      </w:r>
      <w:r w:rsidR="004B20F3">
        <w:rPr>
          <w:rFonts w:ascii="Calibri" w:hAnsi="Calibri"/>
          <w:sz w:val="24"/>
          <w:szCs w:val="24"/>
        </w:rPr>
        <w:t xml:space="preserve"> 560.438</w:t>
      </w:r>
      <w:r>
        <w:rPr>
          <w:rFonts w:ascii="Calibri" w:hAnsi="Calibri"/>
          <w:sz w:val="24"/>
          <w:szCs w:val="24"/>
        </w:rPr>
        <w:t xml:space="preserve"> bedragen. </w:t>
      </w:r>
      <w:r w:rsidR="004B20F3">
        <w:rPr>
          <w:rFonts w:ascii="Calibri" w:hAnsi="Calibri"/>
          <w:sz w:val="24"/>
          <w:szCs w:val="24"/>
        </w:rPr>
        <w:t xml:space="preserve">In het bedrag van €583.145 zijn tevens de aanloopkosten van de bouw van Het Pand opgenomen. Per balansdatum bedragen deze nog € 22.707. Dit was een oorspronkelijk bedrag </w:t>
      </w:r>
      <w:r w:rsidR="00F8770D">
        <w:rPr>
          <w:rFonts w:ascii="Calibri" w:hAnsi="Calibri"/>
          <w:sz w:val="24"/>
          <w:szCs w:val="24"/>
        </w:rPr>
        <w:t>van €53.711 welke</w:t>
      </w:r>
      <w:r w:rsidR="004B20F3">
        <w:rPr>
          <w:rFonts w:ascii="Calibri" w:hAnsi="Calibri"/>
          <w:sz w:val="24"/>
          <w:szCs w:val="24"/>
        </w:rPr>
        <w:t xml:space="preserve"> vanaf het jaar 2014 in 10 jaar tijd wordt afgeschreven. </w:t>
      </w:r>
    </w:p>
    <w:p w14:paraId="5082B276" w14:textId="40A303E2" w:rsidR="004B20F3" w:rsidRDefault="004B20F3"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14:paraId="25D22097" w14:textId="0939160E" w:rsidR="005D1957" w:rsidRDefault="004B20F3"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Het gebouw staat voor een waarde van € 560.438 op de balans, we hebben in het verleden besloten om hier niet op af te schrijven omdat we verwachten da</w:t>
      </w:r>
      <w:r w:rsidR="005D1957">
        <w:rPr>
          <w:rFonts w:ascii="Calibri" w:hAnsi="Calibri"/>
          <w:sz w:val="24"/>
          <w:szCs w:val="24"/>
        </w:rPr>
        <w:t xml:space="preserve">t het gebouw deze waarde nog wel vertegenwoordigt. </w:t>
      </w:r>
    </w:p>
    <w:p w14:paraId="2CF64C2A" w14:textId="0053B1A1" w:rsidR="005D679B" w:rsidRPr="00B728E5"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lastRenderedPageBreak/>
        <w:t xml:space="preserve">Inventaris: In 2014 is er voor een bedrag van € 35.534 geïnvesteerd in inventaris voor Het Pand. Deze wordt afgeschreven in een termijn van 5 tot 10 jaar afhankelijk van de aard van de inventaris. </w:t>
      </w:r>
      <w:r w:rsidR="00E11C5E">
        <w:rPr>
          <w:rFonts w:ascii="Calibri" w:hAnsi="Calibri"/>
          <w:sz w:val="24"/>
          <w:szCs w:val="24"/>
        </w:rPr>
        <w:t>De afschrijvingslast voor 201</w:t>
      </w:r>
      <w:r w:rsidR="008A42C5">
        <w:rPr>
          <w:rFonts w:ascii="Calibri" w:hAnsi="Calibri"/>
          <w:sz w:val="24"/>
          <w:szCs w:val="24"/>
        </w:rPr>
        <w:t>9</w:t>
      </w:r>
      <w:r w:rsidR="00E11C5E">
        <w:rPr>
          <w:rFonts w:ascii="Calibri" w:hAnsi="Calibri"/>
          <w:sz w:val="24"/>
          <w:szCs w:val="24"/>
        </w:rPr>
        <w:t xml:space="preserve"> bedroeg: €</w:t>
      </w:r>
      <w:r w:rsidR="008A42C5">
        <w:rPr>
          <w:rFonts w:ascii="Calibri" w:hAnsi="Calibri"/>
          <w:sz w:val="24"/>
          <w:szCs w:val="24"/>
        </w:rPr>
        <w:t>3.555</w:t>
      </w:r>
      <w:r>
        <w:rPr>
          <w:rFonts w:ascii="Calibri" w:hAnsi="Calibri"/>
          <w:sz w:val="24"/>
          <w:szCs w:val="24"/>
        </w:rPr>
        <w:t>.</w:t>
      </w:r>
    </w:p>
    <w:p w14:paraId="7FD4AB37"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tbl>
      <w:tblPr>
        <w:tblStyle w:val="Rastertabel5donker-Accent61"/>
        <w:tblW w:w="0" w:type="auto"/>
        <w:tblLayout w:type="fixed"/>
        <w:tblLook w:val="04A0" w:firstRow="1" w:lastRow="0" w:firstColumn="1" w:lastColumn="0" w:noHBand="0" w:noVBand="1"/>
      </w:tblPr>
      <w:tblGrid>
        <w:gridCol w:w="2547"/>
        <w:gridCol w:w="1134"/>
        <w:gridCol w:w="1559"/>
        <w:gridCol w:w="1134"/>
      </w:tblGrid>
      <w:tr w:rsidR="005D679B" w14:paraId="7D1364DF" w14:textId="77777777" w:rsidTr="00F877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CB95385" w14:textId="77777777" w:rsidR="005D679B" w:rsidRPr="00C33AD8" w:rsidRDefault="005D679B" w:rsidP="00DD25B9">
            <w:pPr>
              <w:pStyle w:val="Geenafstand"/>
              <w:rPr>
                <w:rFonts w:asciiTheme="minorHAnsi" w:hAnsiTheme="minorHAnsi"/>
              </w:rPr>
            </w:pPr>
            <w:r w:rsidRPr="00C33AD8">
              <w:rPr>
                <w:rFonts w:asciiTheme="minorHAnsi" w:hAnsiTheme="minorHAnsi"/>
              </w:rPr>
              <w:t>Verloopoverzicht</w:t>
            </w:r>
            <w:r>
              <w:rPr>
                <w:rFonts w:asciiTheme="minorHAnsi" w:hAnsiTheme="minorHAnsi"/>
              </w:rPr>
              <w:t xml:space="preserve"> materiele vaste activa</w:t>
            </w:r>
          </w:p>
        </w:tc>
        <w:tc>
          <w:tcPr>
            <w:tcW w:w="1134" w:type="dxa"/>
          </w:tcPr>
          <w:p w14:paraId="0CC5D695" w14:textId="77777777" w:rsidR="005D679B" w:rsidRPr="00C33AD8" w:rsidRDefault="005D679B" w:rsidP="00DD25B9">
            <w:pPr>
              <w:pStyle w:val="Geenafstand"/>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Het </w:t>
            </w:r>
            <w:r w:rsidRPr="00C33AD8">
              <w:rPr>
                <w:rFonts w:asciiTheme="minorHAnsi" w:hAnsiTheme="minorHAnsi"/>
              </w:rPr>
              <w:t>Pand</w:t>
            </w:r>
          </w:p>
        </w:tc>
        <w:tc>
          <w:tcPr>
            <w:tcW w:w="1559" w:type="dxa"/>
          </w:tcPr>
          <w:p w14:paraId="1CC5CDA0" w14:textId="77777777" w:rsidR="005D679B" w:rsidRPr="00C33AD8" w:rsidRDefault="005D679B" w:rsidP="00DD25B9">
            <w:pPr>
              <w:pStyle w:val="Geenafstand"/>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C33AD8">
              <w:rPr>
                <w:rFonts w:asciiTheme="minorHAnsi" w:hAnsiTheme="minorHAnsi"/>
              </w:rPr>
              <w:t xml:space="preserve">Aanloopkosten </w:t>
            </w:r>
            <w:r>
              <w:rPr>
                <w:rFonts w:asciiTheme="minorHAnsi" w:hAnsiTheme="minorHAnsi"/>
              </w:rPr>
              <w:t xml:space="preserve">Het </w:t>
            </w:r>
            <w:r w:rsidRPr="00C33AD8">
              <w:rPr>
                <w:rFonts w:asciiTheme="minorHAnsi" w:hAnsiTheme="minorHAnsi"/>
              </w:rPr>
              <w:t xml:space="preserve">Pand </w:t>
            </w:r>
          </w:p>
        </w:tc>
        <w:tc>
          <w:tcPr>
            <w:tcW w:w="1134" w:type="dxa"/>
          </w:tcPr>
          <w:p w14:paraId="6B6E2F24" w14:textId="77777777" w:rsidR="005D679B" w:rsidRPr="00C33AD8" w:rsidRDefault="005D679B" w:rsidP="00DD25B9">
            <w:pPr>
              <w:pStyle w:val="Geenafstand"/>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C33AD8">
              <w:rPr>
                <w:rFonts w:asciiTheme="minorHAnsi" w:hAnsiTheme="minorHAnsi"/>
              </w:rPr>
              <w:t xml:space="preserve">Inventaris </w:t>
            </w:r>
            <w:r>
              <w:rPr>
                <w:rFonts w:asciiTheme="minorHAnsi" w:hAnsiTheme="minorHAnsi"/>
              </w:rPr>
              <w:t xml:space="preserve">Het </w:t>
            </w:r>
            <w:r w:rsidRPr="00C33AD8">
              <w:rPr>
                <w:rFonts w:asciiTheme="minorHAnsi" w:hAnsiTheme="minorHAnsi"/>
              </w:rPr>
              <w:t>Pand</w:t>
            </w:r>
          </w:p>
        </w:tc>
      </w:tr>
      <w:tr w:rsidR="005D679B" w14:paraId="2FC718DC" w14:textId="77777777" w:rsidTr="00F8770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547" w:type="dxa"/>
          </w:tcPr>
          <w:p w14:paraId="6C11B552" w14:textId="0EDBD925" w:rsidR="005D679B" w:rsidRPr="009D0F36" w:rsidRDefault="00E11C5E" w:rsidP="00DD25B9">
            <w:pPr>
              <w:pStyle w:val="Geenafstand"/>
              <w:rPr>
                <w:rFonts w:asciiTheme="minorHAnsi" w:hAnsiTheme="minorHAnsi"/>
              </w:rPr>
            </w:pPr>
            <w:r>
              <w:rPr>
                <w:rFonts w:asciiTheme="minorHAnsi" w:hAnsiTheme="minorHAnsi"/>
              </w:rPr>
              <w:t>Boekwaarde 1-1-201</w:t>
            </w:r>
            <w:r w:rsidR="008A42C5">
              <w:rPr>
                <w:rFonts w:asciiTheme="minorHAnsi" w:hAnsiTheme="minorHAnsi"/>
              </w:rPr>
              <w:t>9</w:t>
            </w:r>
          </w:p>
        </w:tc>
        <w:tc>
          <w:tcPr>
            <w:tcW w:w="1134" w:type="dxa"/>
          </w:tcPr>
          <w:p w14:paraId="7E6603CB" w14:textId="77777777" w:rsidR="005D679B" w:rsidRPr="009D0F36"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D0F36">
              <w:rPr>
                <w:rFonts w:asciiTheme="minorHAnsi" w:hAnsiTheme="minorHAnsi"/>
              </w:rPr>
              <w:t>560.528</w:t>
            </w:r>
          </w:p>
        </w:tc>
        <w:tc>
          <w:tcPr>
            <w:tcW w:w="1559" w:type="dxa"/>
          </w:tcPr>
          <w:p w14:paraId="2AAC9070" w14:textId="3DA5BBA3" w:rsidR="005D679B" w:rsidRPr="009D0F36" w:rsidRDefault="008A42C5"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27.988</w:t>
            </w:r>
          </w:p>
        </w:tc>
        <w:tc>
          <w:tcPr>
            <w:tcW w:w="1134" w:type="dxa"/>
          </w:tcPr>
          <w:p w14:paraId="392DDEBF" w14:textId="20858D9C" w:rsidR="005D679B" w:rsidRPr="009D0F36" w:rsidRDefault="008A42C5"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17.457</w:t>
            </w:r>
          </w:p>
        </w:tc>
      </w:tr>
      <w:tr w:rsidR="005D679B" w14:paraId="3D1A3EA7" w14:textId="77777777" w:rsidTr="00F8770D">
        <w:tc>
          <w:tcPr>
            <w:cnfStyle w:val="001000000000" w:firstRow="0" w:lastRow="0" w:firstColumn="1" w:lastColumn="0" w:oddVBand="0" w:evenVBand="0" w:oddHBand="0" w:evenHBand="0" w:firstRowFirstColumn="0" w:firstRowLastColumn="0" w:lastRowFirstColumn="0" w:lastRowLastColumn="0"/>
            <w:tcW w:w="2547" w:type="dxa"/>
          </w:tcPr>
          <w:p w14:paraId="041170BD" w14:textId="77777777" w:rsidR="005D679B" w:rsidRPr="009D0F36" w:rsidRDefault="005D679B" w:rsidP="00DD25B9">
            <w:pPr>
              <w:pStyle w:val="Geenafstand"/>
              <w:rPr>
                <w:rFonts w:asciiTheme="minorHAnsi" w:hAnsiTheme="minorHAnsi"/>
              </w:rPr>
            </w:pPr>
            <w:r w:rsidRPr="009D0F36">
              <w:rPr>
                <w:rFonts w:asciiTheme="minorHAnsi" w:hAnsiTheme="minorHAnsi"/>
              </w:rPr>
              <w:t>Investeringen</w:t>
            </w:r>
          </w:p>
        </w:tc>
        <w:tc>
          <w:tcPr>
            <w:tcW w:w="1134" w:type="dxa"/>
          </w:tcPr>
          <w:p w14:paraId="2C1EBAB5" w14:textId="77777777" w:rsidR="005D679B" w:rsidRPr="009D0F36"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D0F36">
              <w:rPr>
                <w:rFonts w:asciiTheme="minorHAnsi" w:hAnsiTheme="minorHAnsi"/>
              </w:rPr>
              <w:t>0</w:t>
            </w:r>
          </w:p>
        </w:tc>
        <w:tc>
          <w:tcPr>
            <w:tcW w:w="1559" w:type="dxa"/>
          </w:tcPr>
          <w:p w14:paraId="31ED8680" w14:textId="77777777" w:rsidR="005D679B" w:rsidRPr="009D0F36"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D0F36">
              <w:rPr>
                <w:rFonts w:asciiTheme="minorHAnsi" w:hAnsiTheme="minorHAnsi"/>
              </w:rPr>
              <w:t>0</w:t>
            </w:r>
          </w:p>
        </w:tc>
        <w:tc>
          <w:tcPr>
            <w:tcW w:w="1134" w:type="dxa"/>
          </w:tcPr>
          <w:p w14:paraId="004DA0B0" w14:textId="4A4C137B" w:rsidR="005D679B" w:rsidRPr="009D0F36" w:rsidRDefault="008A42C5"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0</w:t>
            </w:r>
          </w:p>
        </w:tc>
      </w:tr>
      <w:tr w:rsidR="005D679B" w14:paraId="6D92C108" w14:textId="77777777" w:rsidTr="00F87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2E267C9" w14:textId="05DCDB4C" w:rsidR="005D679B" w:rsidRPr="009D0F36" w:rsidRDefault="00E11C5E" w:rsidP="00DD25B9">
            <w:pPr>
              <w:pStyle w:val="Geenafstand"/>
              <w:rPr>
                <w:rFonts w:asciiTheme="minorHAnsi" w:hAnsiTheme="minorHAnsi"/>
              </w:rPr>
            </w:pPr>
            <w:r>
              <w:rPr>
                <w:rFonts w:asciiTheme="minorHAnsi" w:hAnsiTheme="minorHAnsi"/>
              </w:rPr>
              <w:t>Afschrijvingen 201</w:t>
            </w:r>
            <w:r w:rsidR="008A42C5">
              <w:rPr>
                <w:rFonts w:asciiTheme="minorHAnsi" w:hAnsiTheme="minorHAnsi"/>
              </w:rPr>
              <w:t>9</w:t>
            </w:r>
          </w:p>
        </w:tc>
        <w:tc>
          <w:tcPr>
            <w:tcW w:w="1134" w:type="dxa"/>
          </w:tcPr>
          <w:p w14:paraId="32B44716" w14:textId="77777777" w:rsidR="005D679B" w:rsidRPr="009D0F36"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D0F36">
              <w:rPr>
                <w:rFonts w:asciiTheme="minorHAnsi" w:hAnsiTheme="minorHAnsi"/>
              </w:rPr>
              <w:t>0</w:t>
            </w:r>
          </w:p>
        </w:tc>
        <w:tc>
          <w:tcPr>
            <w:tcW w:w="1559" w:type="dxa"/>
          </w:tcPr>
          <w:p w14:paraId="4917F241" w14:textId="77777777" w:rsidR="005D679B" w:rsidRPr="009D0F36"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D0F36">
              <w:rPr>
                <w:rFonts w:asciiTheme="minorHAnsi" w:hAnsiTheme="minorHAnsi"/>
              </w:rPr>
              <w:t>5.371</w:t>
            </w:r>
          </w:p>
        </w:tc>
        <w:tc>
          <w:tcPr>
            <w:tcW w:w="1134" w:type="dxa"/>
          </w:tcPr>
          <w:p w14:paraId="36B58A98" w14:textId="2556BB56" w:rsidR="005D679B" w:rsidRPr="009D0F36" w:rsidRDefault="008A42C5"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3.555</w:t>
            </w:r>
          </w:p>
        </w:tc>
      </w:tr>
      <w:tr w:rsidR="005D679B" w14:paraId="592ECF9E" w14:textId="77777777" w:rsidTr="00F8770D">
        <w:tc>
          <w:tcPr>
            <w:cnfStyle w:val="001000000000" w:firstRow="0" w:lastRow="0" w:firstColumn="1" w:lastColumn="0" w:oddVBand="0" w:evenVBand="0" w:oddHBand="0" w:evenHBand="0" w:firstRowFirstColumn="0" w:firstRowLastColumn="0" w:lastRowFirstColumn="0" w:lastRowLastColumn="0"/>
            <w:tcW w:w="2547" w:type="dxa"/>
          </w:tcPr>
          <w:p w14:paraId="32044B9D" w14:textId="153CF58D" w:rsidR="005D679B" w:rsidRPr="009D0F36" w:rsidRDefault="00E11C5E" w:rsidP="00DD25B9">
            <w:pPr>
              <w:pStyle w:val="Geenafstand"/>
              <w:rPr>
                <w:rFonts w:asciiTheme="minorHAnsi" w:hAnsiTheme="minorHAnsi"/>
              </w:rPr>
            </w:pPr>
            <w:r>
              <w:rPr>
                <w:rFonts w:asciiTheme="minorHAnsi" w:hAnsiTheme="minorHAnsi"/>
              </w:rPr>
              <w:t>Desinvesteringen 201</w:t>
            </w:r>
            <w:r w:rsidR="008A42C5">
              <w:rPr>
                <w:rFonts w:asciiTheme="minorHAnsi" w:hAnsiTheme="minorHAnsi"/>
              </w:rPr>
              <w:t>9</w:t>
            </w:r>
          </w:p>
        </w:tc>
        <w:tc>
          <w:tcPr>
            <w:tcW w:w="1134" w:type="dxa"/>
          </w:tcPr>
          <w:p w14:paraId="69D59BAD" w14:textId="77777777" w:rsidR="005D679B" w:rsidRPr="009D0F36"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D0F36">
              <w:rPr>
                <w:rFonts w:asciiTheme="minorHAnsi" w:hAnsiTheme="minorHAnsi"/>
              </w:rPr>
              <w:t>0</w:t>
            </w:r>
          </w:p>
        </w:tc>
        <w:tc>
          <w:tcPr>
            <w:tcW w:w="1559" w:type="dxa"/>
          </w:tcPr>
          <w:p w14:paraId="42C22D4A" w14:textId="77777777" w:rsidR="005D679B" w:rsidRPr="009D0F36"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D0F36">
              <w:rPr>
                <w:rFonts w:asciiTheme="minorHAnsi" w:hAnsiTheme="minorHAnsi"/>
              </w:rPr>
              <w:t>0</w:t>
            </w:r>
          </w:p>
        </w:tc>
        <w:tc>
          <w:tcPr>
            <w:tcW w:w="1134" w:type="dxa"/>
          </w:tcPr>
          <w:p w14:paraId="2E5049E0" w14:textId="77777777" w:rsidR="005D679B" w:rsidRPr="009D0F36"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D0F36">
              <w:rPr>
                <w:rFonts w:asciiTheme="minorHAnsi" w:hAnsiTheme="minorHAnsi"/>
              </w:rPr>
              <w:t>0</w:t>
            </w:r>
          </w:p>
        </w:tc>
      </w:tr>
      <w:tr w:rsidR="005D679B" w14:paraId="7966BF45" w14:textId="77777777" w:rsidTr="00F877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3DFD7E8" w14:textId="78363CB3" w:rsidR="005D679B" w:rsidRPr="009D0F36" w:rsidRDefault="00E11C5E" w:rsidP="00DD25B9">
            <w:pPr>
              <w:pStyle w:val="Geenafstand"/>
              <w:rPr>
                <w:rFonts w:asciiTheme="minorHAnsi" w:hAnsiTheme="minorHAnsi"/>
              </w:rPr>
            </w:pPr>
            <w:r>
              <w:rPr>
                <w:rFonts w:asciiTheme="minorHAnsi" w:hAnsiTheme="minorHAnsi"/>
              </w:rPr>
              <w:t>Boekwinst 201</w:t>
            </w:r>
            <w:r w:rsidR="008A42C5">
              <w:rPr>
                <w:rFonts w:asciiTheme="minorHAnsi" w:hAnsiTheme="minorHAnsi"/>
              </w:rPr>
              <w:t>9</w:t>
            </w:r>
          </w:p>
        </w:tc>
        <w:tc>
          <w:tcPr>
            <w:tcW w:w="1134" w:type="dxa"/>
          </w:tcPr>
          <w:p w14:paraId="6D6AD49E" w14:textId="77777777" w:rsidR="005D679B" w:rsidRPr="009D0F36"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D0F36">
              <w:rPr>
                <w:rFonts w:asciiTheme="minorHAnsi" w:hAnsiTheme="minorHAnsi"/>
              </w:rPr>
              <w:t>0</w:t>
            </w:r>
          </w:p>
        </w:tc>
        <w:tc>
          <w:tcPr>
            <w:tcW w:w="1559" w:type="dxa"/>
          </w:tcPr>
          <w:p w14:paraId="366B9C9F" w14:textId="77777777" w:rsidR="005D679B" w:rsidRPr="009D0F36"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D0F36">
              <w:rPr>
                <w:rFonts w:asciiTheme="minorHAnsi" w:hAnsiTheme="minorHAnsi"/>
              </w:rPr>
              <w:t>0</w:t>
            </w:r>
          </w:p>
        </w:tc>
        <w:tc>
          <w:tcPr>
            <w:tcW w:w="1134" w:type="dxa"/>
          </w:tcPr>
          <w:p w14:paraId="596456E7" w14:textId="77777777" w:rsidR="005D679B" w:rsidRPr="009D0F36"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D0F36">
              <w:rPr>
                <w:rFonts w:asciiTheme="minorHAnsi" w:hAnsiTheme="minorHAnsi"/>
              </w:rPr>
              <w:t>0</w:t>
            </w:r>
          </w:p>
        </w:tc>
      </w:tr>
      <w:tr w:rsidR="005D679B" w14:paraId="57169CD1" w14:textId="77777777" w:rsidTr="00F8770D">
        <w:tc>
          <w:tcPr>
            <w:cnfStyle w:val="001000000000" w:firstRow="0" w:lastRow="0" w:firstColumn="1" w:lastColumn="0" w:oddVBand="0" w:evenVBand="0" w:oddHBand="0" w:evenHBand="0" w:firstRowFirstColumn="0" w:firstRowLastColumn="0" w:lastRowFirstColumn="0" w:lastRowLastColumn="0"/>
            <w:tcW w:w="2547" w:type="dxa"/>
          </w:tcPr>
          <w:p w14:paraId="75C4B4B9" w14:textId="12619087" w:rsidR="005D679B" w:rsidRPr="009D0F36" w:rsidRDefault="00E11C5E" w:rsidP="00DD25B9">
            <w:pPr>
              <w:pStyle w:val="Geenafstand"/>
              <w:rPr>
                <w:rFonts w:asciiTheme="minorHAnsi" w:hAnsiTheme="minorHAnsi"/>
              </w:rPr>
            </w:pPr>
            <w:r>
              <w:rPr>
                <w:rFonts w:asciiTheme="minorHAnsi" w:hAnsiTheme="minorHAnsi"/>
              </w:rPr>
              <w:t>Boekwaarde 31-12-201</w:t>
            </w:r>
            <w:r w:rsidR="008A42C5">
              <w:rPr>
                <w:rFonts w:asciiTheme="minorHAnsi" w:hAnsiTheme="minorHAnsi"/>
              </w:rPr>
              <w:t>9</w:t>
            </w:r>
          </w:p>
        </w:tc>
        <w:tc>
          <w:tcPr>
            <w:tcW w:w="1134" w:type="dxa"/>
          </w:tcPr>
          <w:p w14:paraId="16560463" w14:textId="77777777" w:rsidR="005D679B" w:rsidRPr="009D0F36"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D0F36">
              <w:rPr>
                <w:rFonts w:asciiTheme="minorHAnsi" w:hAnsiTheme="minorHAnsi"/>
              </w:rPr>
              <w:t>560.528</w:t>
            </w:r>
          </w:p>
        </w:tc>
        <w:tc>
          <w:tcPr>
            <w:tcW w:w="1559" w:type="dxa"/>
          </w:tcPr>
          <w:p w14:paraId="7CF30215" w14:textId="0DB8622E" w:rsidR="005D679B" w:rsidRPr="009D0F36" w:rsidRDefault="008A42C5"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22.617</w:t>
            </w:r>
          </w:p>
        </w:tc>
        <w:tc>
          <w:tcPr>
            <w:tcW w:w="1134" w:type="dxa"/>
          </w:tcPr>
          <w:p w14:paraId="11A3E1B5" w14:textId="3DCA69BA" w:rsidR="005D679B" w:rsidRPr="009D0F36" w:rsidRDefault="008A42C5"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13.902</w:t>
            </w:r>
          </w:p>
        </w:tc>
      </w:tr>
    </w:tbl>
    <w:p w14:paraId="198AE362"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14:paraId="0041D7D5" w14:textId="77777777" w:rsidR="005D679B" w:rsidRDefault="005D679B" w:rsidP="005D679B">
      <w:pPr>
        <w:pStyle w:val="Standard"/>
        <w:widowControl/>
        <w:numPr>
          <w:ilvl w:val="0"/>
          <w:numId w:val="9"/>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766"/>
        <w:jc w:val="both"/>
        <w:rPr>
          <w:rFonts w:ascii="Calibri" w:hAnsi="Calibri"/>
          <w:sz w:val="24"/>
          <w:szCs w:val="24"/>
          <w:u w:val="single"/>
        </w:rPr>
      </w:pPr>
      <w:r>
        <w:rPr>
          <w:rFonts w:ascii="Calibri" w:hAnsi="Calibri"/>
          <w:sz w:val="24"/>
          <w:szCs w:val="24"/>
          <w:u w:val="single"/>
        </w:rPr>
        <w:t>Overige vorderingen:</w:t>
      </w:r>
    </w:p>
    <w:p w14:paraId="7901C6D0" w14:textId="41FB2C91"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De overige vorderingen bestaan uit nog te ont</w:t>
      </w:r>
      <w:r w:rsidR="00E11C5E">
        <w:rPr>
          <w:rFonts w:ascii="Calibri" w:hAnsi="Calibri"/>
          <w:sz w:val="24"/>
          <w:szCs w:val="24"/>
        </w:rPr>
        <w:t>vangen huursommen per 31-12-201</w:t>
      </w:r>
      <w:r w:rsidR="008A42C5">
        <w:rPr>
          <w:rFonts w:ascii="Calibri" w:hAnsi="Calibri"/>
          <w:sz w:val="24"/>
          <w:szCs w:val="24"/>
        </w:rPr>
        <w:t>9</w:t>
      </w:r>
      <w:r>
        <w:rPr>
          <w:rFonts w:ascii="Calibri" w:hAnsi="Calibri"/>
          <w:sz w:val="24"/>
          <w:szCs w:val="24"/>
        </w:rPr>
        <w:t>.</w:t>
      </w:r>
      <w:r w:rsidR="004223CE">
        <w:rPr>
          <w:rFonts w:ascii="Calibri" w:hAnsi="Calibri"/>
          <w:sz w:val="24"/>
          <w:szCs w:val="24"/>
        </w:rPr>
        <w:t xml:space="preserve"> En de nog te ontvangen gelden van het Noordelijk Belastingkantoor inzake de onroerendzaakbelastingen van de jaren 2016 tot en met 2018.</w:t>
      </w:r>
    </w:p>
    <w:p w14:paraId="543521DC"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14:paraId="1560C65F" w14:textId="77777777" w:rsidR="005D679B" w:rsidRDefault="005D679B" w:rsidP="005D679B">
      <w:pPr>
        <w:pStyle w:val="Standard"/>
        <w:widowControl/>
        <w:numPr>
          <w:ilvl w:val="0"/>
          <w:numId w:val="9"/>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766"/>
        <w:jc w:val="both"/>
        <w:rPr>
          <w:rFonts w:ascii="Calibri" w:hAnsi="Calibri"/>
          <w:sz w:val="24"/>
          <w:szCs w:val="24"/>
          <w:u w:val="single"/>
        </w:rPr>
      </w:pPr>
      <w:r>
        <w:rPr>
          <w:rFonts w:ascii="Calibri" w:hAnsi="Calibri"/>
          <w:sz w:val="24"/>
          <w:szCs w:val="24"/>
          <w:u w:val="single"/>
        </w:rPr>
        <w:t>Liquide middelen:</w:t>
      </w:r>
    </w:p>
    <w:p w14:paraId="3CA6EEFF" w14:textId="7A01FC12"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 xml:space="preserve">Dit betreft het saldo op </w:t>
      </w:r>
      <w:r w:rsidR="00E11C5E">
        <w:rPr>
          <w:rFonts w:ascii="Calibri" w:hAnsi="Calibri"/>
          <w:sz w:val="24"/>
          <w:szCs w:val="24"/>
        </w:rPr>
        <w:t>de bankrekeningen per 31-12-201</w:t>
      </w:r>
      <w:r w:rsidR="008A42C5">
        <w:rPr>
          <w:rFonts w:ascii="Calibri" w:hAnsi="Calibri"/>
          <w:sz w:val="24"/>
          <w:szCs w:val="24"/>
        </w:rPr>
        <w:t>9</w:t>
      </w:r>
      <w:r w:rsidR="00E11C5E">
        <w:rPr>
          <w:rFonts w:ascii="Calibri" w:hAnsi="Calibri"/>
          <w:sz w:val="24"/>
          <w:szCs w:val="24"/>
        </w:rPr>
        <w:t>.</w:t>
      </w:r>
      <w:r>
        <w:rPr>
          <w:rFonts w:ascii="Calibri" w:hAnsi="Calibri"/>
          <w:sz w:val="24"/>
          <w:szCs w:val="24"/>
        </w:rPr>
        <w:t xml:space="preserve"> De liquide middelen zijn vrij aanwendbaar.</w:t>
      </w:r>
    </w:p>
    <w:p w14:paraId="6B2B8739"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14:paraId="7FEF86B2" w14:textId="77777777" w:rsidR="005D679B" w:rsidRDefault="005D679B" w:rsidP="005D679B">
      <w:pPr>
        <w:pStyle w:val="Standard"/>
        <w:widowControl/>
        <w:numPr>
          <w:ilvl w:val="0"/>
          <w:numId w:val="9"/>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766"/>
        <w:jc w:val="both"/>
        <w:rPr>
          <w:rFonts w:ascii="Calibri" w:hAnsi="Calibri"/>
          <w:sz w:val="24"/>
          <w:szCs w:val="24"/>
          <w:u w:val="single"/>
        </w:rPr>
      </w:pPr>
      <w:r>
        <w:rPr>
          <w:rFonts w:ascii="Calibri" w:hAnsi="Calibri"/>
          <w:sz w:val="24"/>
          <w:szCs w:val="24"/>
          <w:u w:val="single"/>
        </w:rPr>
        <w:t>Overige reserves:</w:t>
      </w:r>
    </w:p>
    <w:p w14:paraId="230F5792" w14:textId="0C0623A3" w:rsidR="005D679B" w:rsidRPr="006314D1"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sidRPr="006314D1">
        <w:rPr>
          <w:rFonts w:ascii="Calibri" w:hAnsi="Calibri"/>
          <w:sz w:val="24"/>
          <w:szCs w:val="24"/>
        </w:rPr>
        <w:t>De overige reserves staan geheel vrij ter beschikking van de Stichting. Zij zullen aangewend worden voor uitoefening van de doelen van de S</w:t>
      </w:r>
      <w:r w:rsidR="00E11C5E" w:rsidRPr="006314D1">
        <w:rPr>
          <w:rFonts w:ascii="Calibri" w:hAnsi="Calibri"/>
          <w:sz w:val="24"/>
          <w:szCs w:val="24"/>
        </w:rPr>
        <w:t>tichting. Het resultaat van 201</w:t>
      </w:r>
      <w:r w:rsidR="008A42C5">
        <w:rPr>
          <w:rFonts w:ascii="Calibri" w:hAnsi="Calibri"/>
          <w:sz w:val="24"/>
          <w:szCs w:val="24"/>
        </w:rPr>
        <w:t>9</w:t>
      </w:r>
      <w:r w:rsidRPr="006314D1">
        <w:rPr>
          <w:rFonts w:ascii="Calibri" w:hAnsi="Calibri"/>
          <w:sz w:val="24"/>
          <w:szCs w:val="24"/>
        </w:rPr>
        <w:t xml:space="preserve"> is </w:t>
      </w:r>
      <w:r w:rsidR="00234359" w:rsidRPr="006314D1">
        <w:rPr>
          <w:rFonts w:ascii="Calibri" w:hAnsi="Calibri"/>
          <w:sz w:val="24"/>
          <w:szCs w:val="24"/>
        </w:rPr>
        <w:t>onttrokken</w:t>
      </w:r>
      <w:r w:rsidRPr="006314D1">
        <w:rPr>
          <w:rFonts w:ascii="Calibri" w:hAnsi="Calibri"/>
          <w:sz w:val="24"/>
          <w:szCs w:val="24"/>
        </w:rPr>
        <w:t xml:space="preserve"> aan de overige reserves.</w:t>
      </w:r>
    </w:p>
    <w:p w14:paraId="1E9F4E17"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tbl>
      <w:tblPr>
        <w:tblStyle w:val="Rastertabel5donker-Accent61"/>
        <w:tblW w:w="0" w:type="auto"/>
        <w:tblLook w:val="04A0" w:firstRow="1" w:lastRow="0" w:firstColumn="1" w:lastColumn="0" w:noHBand="0" w:noVBand="1"/>
      </w:tblPr>
      <w:tblGrid>
        <w:gridCol w:w="2949"/>
        <w:gridCol w:w="5129"/>
      </w:tblGrid>
      <w:tr w:rsidR="005D679B" w14:paraId="67D41BE8" w14:textId="77777777" w:rsidTr="00DD25B9">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949" w:type="dxa"/>
          </w:tcPr>
          <w:p w14:paraId="608377DC" w14:textId="77777777" w:rsidR="005D679B" w:rsidRPr="00774970" w:rsidRDefault="005D679B" w:rsidP="00DD25B9">
            <w:pPr>
              <w:pStyle w:val="Geenafstand"/>
              <w:rPr>
                <w:rFonts w:asciiTheme="minorHAnsi" w:hAnsiTheme="minorHAnsi"/>
              </w:rPr>
            </w:pPr>
            <w:r w:rsidRPr="00774970">
              <w:rPr>
                <w:rFonts w:asciiTheme="minorHAnsi" w:hAnsiTheme="minorHAnsi"/>
              </w:rPr>
              <w:t xml:space="preserve">Verloopoverzicht </w:t>
            </w:r>
          </w:p>
        </w:tc>
        <w:tc>
          <w:tcPr>
            <w:tcW w:w="5129" w:type="dxa"/>
          </w:tcPr>
          <w:p w14:paraId="2E9A12E8" w14:textId="77777777" w:rsidR="005D679B" w:rsidRPr="00774970" w:rsidRDefault="005D679B" w:rsidP="00DD25B9">
            <w:pPr>
              <w:pStyle w:val="Geenafstand"/>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774970">
              <w:rPr>
                <w:rFonts w:asciiTheme="minorHAnsi" w:hAnsiTheme="minorHAnsi"/>
              </w:rPr>
              <w:t>Overige reserves</w:t>
            </w:r>
          </w:p>
        </w:tc>
      </w:tr>
      <w:tr w:rsidR="005D679B" w14:paraId="08A02B29" w14:textId="77777777" w:rsidTr="00DD25B9">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949" w:type="dxa"/>
          </w:tcPr>
          <w:p w14:paraId="4F3F7403" w14:textId="2C177595" w:rsidR="005D679B" w:rsidRPr="004327F8" w:rsidRDefault="00234359" w:rsidP="00DD25B9">
            <w:pPr>
              <w:pStyle w:val="Geenafstand"/>
              <w:rPr>
                <w:rFonts w:asciiTheme="minorHAnsi" w:hAnsiTheme="minorHAnsi"/>
              </w:rPr>
            </w:pPr>
            <w:r>
              <w:rPr>
                <w:rFonts w:asciiTheme="minorHAnsi" w:hAnsiTheme="minorHAnsi"/>
              </w:rPr>
              <w:t>Boekwaarde 1-1-201</w:t>
            </w:r>
            <w:r w:rsidR="004223CE">
              <w:rPr>
                <w:rFonts w:asciiTheme="minorHAnsi" w:hAnsiTheme="minorHAnsi"/>
              </w:rPr>
              <w:t>9</w:t>
            </w:r>
          </w:p>
        </w:tc>
        <w:tc>
          <w:tcPr>
            <w:tcW w:w="5129" w:type="dxa"/>
          </w:tcPr>
          <w:p w14:paraId="50528409" w14:textId="4BB67401" w:rsidR="005D679B" w:rsidRPr="004327F8" w:rsidRDefault="00234359"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 xml:space="preserve">€ </w:t>
            </w:r>
            <w:r w:rsidR="008A42C5">
              <w:rPr>
                <w:rFonts w:asciiTheme="minorHAnsi" w:hAnsiTheme="minorHAnsi"/>
              </w:rPr>
              <w:t>316.397</w:t>
            </w:r>
          </w:p>
        </w:tc>
      </w:tr>
      <w:tr w:rsidR="005D679B" w14:paraId="5E08CA18" w14:textId="77777777" w:rsidTr="00DD25B9">
        <w:trPr>
          <w:trHeight w:val="257"/>
        </w:trPr>
        <w:tc>
          <w:tcPr>
            <w:cnfStyle w:val="001000000000" w:firstRow="0" w:lastRow="0" w:firstColumn="1" w:lastColumn="0" w:oddVBand="0" w:evenVBand="0" w:oddHBand="0" w:evenHBand="0" w:firstRowFirstColumn="0" w:firstRowLastColumn="0" w:lastRowFirstColumn="0" w:lastRowLastColumn="0"/>
            <w:tcW w:w="2949" w:type="dxa"/>
          </w:tcPr>
          <w:p w14:paraId="03A467DD" w14:textId="66A4BD9B" w:rsidR="005D679B" w:rsidRPr="004327F8" w:rsidRDefault="00234359" w:rsidP="00DD25B9">
            <w:pPr>
              <w:pStyle w:val="Geenafstand"/>
              <w:rPr>
                <w:rFonts w:asciiTheme="minorHAnsi" w:hAnsiTheme="minorHAnsi"/>
              </w:rPr>
            </w:pPr>
            <w:r>
              <w:rPr>
                <w:rFonts w:asciiTheme="minorHAnsi" w:hAnsiTheme="minorHAnsi"/>
              </w:rPr>
              <w:t>Resultaat 201</w:t>
            </w:r>
            <w:r w:rsidR="004223CE">
              <w:rPr>
                <w:rFonts w:asciiTheme="minorHAnsi" w:hAnsiTheme="minorHAnsi"/>
              </w:rPr>
              <w:t>9</w:t>
            </w:r>
          </w:p>
        </w:tc>
        <w:tc>
          <w:tcPr>
            <w:tcW w:w="5129" w:type="dxa"/>
          </w:tcPr>
          <w:p w14:paraId="553143F4" w14:textId="58C53806" w:rsidR="005D679B" w:rsidRPr="004327F8" w:rsidRDefault="006314D1"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   </w:t>
            </w:r>
            <w:r w:rsidR="008A42C5">
              <w:rPr>
                <w:rFonts w:asciiTheme="minorHAnsi" w:hAnsiTheme="minorHAnsi"/>
              </w:rPr>
              <w:t xml:space="preserve">  </w:t>
            </w:r>
            <w:r w:rsidR="004223CE">
              <w:rPr>
                <w:rFonts w:asciiTheme="minorHAnsi" w:hAnsiTheme="minorHAnsi"/>
              </w:rPr>
              <w:t>9.565</w:t>
            </w:r>
          </w:p>
        </w:tc>
      </w:tr>
      <w:tr w:rsidR="005D679B" w14:paraId="3B2A2252" w14:textId="77777777" w:rsidTr="00DD25B9">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949" w:type="dxa"/>
          </w:tcPr>
          <w:p w14:paraId="123DEE7C" w14:textId="0E5A31B6" w:rsidR="005D679B" w:rsidRPr="004327F8" w:rsidRDefault="00234359" w:rsidP="00DD25B9">
            <w:pPr>
              <w:pStyle w:val="Geenafstand"/>
              <w:rPr>
                <w:rFonts w:asciiTheme="minorHAnsi" w:hAnsiTheme="minorHAnsi"/>
              </w:rPr>
            </w:pPr>
            <w:r>
              <w:rPr>
                <w:rFonts w:asciiTheme="minorHAnsi" w:hAnsiTheme="minorHAnsi"/>
              </w:rPr>
              <w:t>Boekwaarde 31-12-201</w:t>
            </w:r>
            <w:r w:rsidR="004223CE">
              <w:rPr>
                <w:rFonts w:asciiTheme="minorHAnsi" w:hAnsiTheme="minorHAnsi"/>
              </w:rPr>
              <w:t>9</w:t>
            </w:r>
          </w:p>
        </w:tc>
        <w:tc>
          <w:tcPr>
            <w:tcW w:w="5129" w:type="dxa"/>
          </w:tcPr>
          <w:p w14:paraId="6CF2D6DF" w14:textId="3570A0F4" w:rsidR="005D679B" w:rsidRPr="004327F8" w:rsidRDefault="006314D1"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 xml:space="preserve">€ </w:t>
            </w:r>
            <w:r w:rsidR="008A42C5">
              <w:rPr>
                <w:rFonts w:asciiTheme="minorHAnsi" w:hAnsiTheme="minorHAnsi"/>
              </w:rPr>
              <w:t>3</w:t>
            </w:r>
            <w:r w:rsidR="004223CE">
              <w:rPr>
                <w:rFonts w:asciiTheme="minorHAnsi" w:hAnsiTheme="minorHAnsi"/>
              </w:rPr>
              <w:t>25.962</w:t>
            </w:r>
          </w:p>
        </w:tc>
      </w:tr>
    </w:tbl>
    <w:p w14:paraId="5A7380A0"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14:paraId="1C1A55FD" w14:textId="77777777" w:rsidR="005D679B" w:rsidRDefault="005D679B" w:rsidP="005D679B">
      <w:pPr>
        <w:pStyle w:val="Standard"/>
        <w:widowControl/>
        <w:numPr>
          <w:ilvl w:val="0"/>
          <w:numId w:val="9"/>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766"/>
        <w:jc w:val="both"/>
        <w:rPr>
          <w:rFonts w:ascii="Calibri" w:hAnsi="Calibri"/>
          <w:sz w:val="24"/>
          <w:szCs w:val="24"/>
          <w:u w:val="single"/>
        </w:rPr>
      </w:pPr>
      <w:r>
        <w:rPr>
          <w:rFonts w:ascii="Calibri" w:hAnsi="Calibri"/>
          <w:sz w:val="24"/>
          <w:szCs w:val="24"/>
          <w:u w:val="single"/>
        </w:rPr>
        <w:t>Hypothecaire lening:</w:t>
      </w:r>
    </w:p>
    <w:p w14:paraId="396198E9" w14:textId="4AFE9EDA"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Diaconie Protestantse Gemeente Groninge</w:t>
      </w:r>
      <w:r w:rsidR="00E11C5E">
        <w:rPr>
          <w:rFonts w:ascii="Calibri" w:hAnsi="Calibri"/>
          <w:sz w:val="24"/>
          <w:szCs w:val="24"/>
        </w:rPr>
        <w:t>n</w:t>
      </w:r>
      <w:r w:rsidR="005D1957">
        <w:rPr>
          <w:rFonts w:ascii="Calibri" w:hAnsi="Calibri"/>
          <w:sz w:val="24"/>
          <w:szCs w:val="24"/>
        </w:rPr>
        <w:t xml:space="preserve"> (Diaconie van de PGG)</w:t>
      </w:r>
      <w:r w:rsidR="00E11C5E">
        <w:rPr>
          <w:rFonts w:ascii="Calibri" w:hAnsi="Calibri"/>
          <w:sz w:val="24"/>
          <w:szCs w:val="24"/>
        </w:rPr>
        <w:t>: Bij de aankoop van Het</w:t>
      </w:r>
      <w:r>
        <w:rPr>
          <w:rFonts w:ascii="Calibri" w:hAnsi="Calibri"/>
          <w:sz w:val="24"/>
          <w:szCs w:val="24"/>
        </w:rPr>
        <w:t xml:space="preserve"> Pand heeft de Diaconie</w:t>
      </w:r>
      <w:r w:rsidR="005D1957">
        <w:rPr>
          <w:rFonts w:ascii="Calibri" w:hAnsi="Calibri"/>
          <w:sz w:val="24"/>
          <w:szCs w:val="24"/>
        </w:rPr>
        <w:t xml:space="preserve"> van de PGG</w:t>
      </w:r>
      <w:r>
        <w:rPr>
          <w:rFonts w:ascii="Calibri" w:hAnsi="Calibri"/>
          <w:sz w:val="24"/>
          <w:szCs w:val="24"/>
        </w:rPr>
        <w:t xml:space="preserve"> een hypotheek gegeven van € 34.034. Deze hypotheek is aflossingsvrij. Het rentepercentage hierop bedraagt 6% en wordt per 5 jaar vastgesteld. Het rentebedrag hoeft echter niet betaald te worden, want de Diaconie </w:t>
      </w:r>
      <w:r w:rsidR="005D1957">
        <w:rPr>
          <w:rFonts w:ascii="Calibri" w:hAnsi="Calibri"/>
          <w:sz w:val="24"/>
          <w:szCs w:val="24"/>
        </w:rPr>
        <w:t xml:space="preserve">van de PGG </w:t>
      </w:r>
      <w:r>
        <w:rPr>
          <w:rFonts w:ascii="Calibri" w:hAnsi="Calibri"/>
          <w:sz w:val="24"/>
          <w:szCs w:val="24"/>
        </w:rPr>
        <w:t xml:space="preserve">en Stichting Het Groene Weeshuis subsidiëren die rente ieder voor de helft. </w:t>
      </w:r>
    </w:p>
    <w:p w14:paraId="7033FFDA"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lastRenderedPageBreak/>
        <w:t>Tehuisgemeente: Bij de bouw van Het Pand heeft de Tehuisgemeente een lening verstrekt van € 200.000. Deze lening is aflossingsvrij, maar (in delen) wel opeisbaar. Het rentepercentage bedraagt 3%. De te betalen rente wordt met gesloten beurzen verrekend met de te ontvangen huuropbrengsten van de Tehuisgemeente.</w:t>
      </w:r>
    </w:p>
    <w:p w14:paraId="15EB4CE7"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tbl>
      <w:tblPr>
        <w:tblStyle w:val="Rastertabel5donker-Accent61"/>
        <w:tblW w:w="0" w:type="auto"/>
        <w:tblLook w:val="04A0" w:firstRow="1" w:lastRow="0" w:firstColumn="1" w:lastColumn="0" w:noHBand="0" w:noVBand="1"/>
      </w:tblPr>
      <w:tblGrid>
        <w:gridCol w:w="2998"/>
        <w:gridCol w:w="2476"/>
        <w:gridCol w:w="2738"/>
      </w:tblGrid>
      <w:tr w:rsidR="005D679B" w14:paraId="407B9689" w14:textId="77777777" w:rsidTr="00DD25B9">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2998" w:type="dxa"/>
          </w:tcPr>
          <w:p w14:paraId="7EF1F362" w14:textId="77777777" w:rsidR="005D679B" w:rsidRPr="00774970" w:rsidRDefault="005D679B" w:rsidP="00DD25B9">
            <w:pPr>
              <w:pStyle w:val="Geenafstand"/>
              <w:rPr>
                <w:rFonts w:asciiTheme="minorHAnsi" w:hAnsiTheme="minorHAnsi"/>
              </w:rPr>
            </w:pPr>
            <w:r w:rsidRPr="00774970">
              <w:rPr>
                <w:rFonts w:asciiTheme="minorHAnsi" w:hAnsiTheme="minorHAnsi"/>
              </w:rPr>
              <w:t>Verloopoverzicht hypothecaire leningen</w:t>
            </w:r>
          </w:p>
        </w:tc>
        <w:tc>
          <w:tcPr>
            <w:tcW w:w="2476" w:type="dxa"/>
          </w:tcPr>
          <w:p w14:paraId="23130305" w14:textId="77777777" w:rsidR="005D679B" w:rsidRPr="00774970" w:rsidRDefault="005D679B" w:rsidP="00DD25B9">
            <w:pPr>
              <w:pStyle w:val="Geenafstand"/>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774970">
              <w:rPr>
                <w:rFonts w:asciiTheme="minorHAnsi" w:hAnsiTheme="minorHAnsi"/>
              </w:rPr>
              <w:t>Diaconie Protestantse Gemeente Groningen</w:t>
            </w:r>
          </w:p>
        </w:tc>
        <w:tc>
          <w:tcPr>
            <w:tcW w:w="2738" w:type="dxa"/>
          </w:tcPr>
          <w:p w14:paraId="2B679994" w14:textId="77777777" w:rsidR="005D679B" w:rsidRPr="00774970" w:rsidRDefault="005D679B" w:rsidP="00DD25B9">
            <w:pPr>
              <w:pStyle w:val="Geenafstand"/>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774970">
              <w:rPr>
                <w:rFonts w:asciiTheme="minorHAnsi" w:hAnsiTheme="minorHAnsi"/>
              </w:rPr>
              <w:t>Tehuisgemeente</w:t>
            </w:r>
          </w:p>
        </w:tc>
      </w:tr>
      <w:tr w:rsidR="005D679B" w14:paraId="513D615A" w14:textId="77777777" w:rsidTr="00DD25B9">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998" w:type="dxa"/>
          </w:tcPr>
          <w:p w14:paraId="604AE274" w14:textId="4CF2397D" w:rsidR="005D679B" w:rsidRPr="00774970" w:rsidRDefault="005D679B" w:rsidP="00DD25B9">
            <w:pPr>
              <w:pStyle w:val="Geenafstand"/>
              <w:rPr>
                <w:rFonts w:asciiTheme="minorHAnsi" w:hAnsiTheme="minorHAnsi"/>
              </w:rPr>
            </w:pPr>
            <w:r>
              <w:rPr>
                <w:rFonts w:asciiTheme="minorHAnsi" w:hAnsiTheme="minorHAnsi"/>
              </w:rPr>
              <w:t>Boekwaarde 1-1-201</w:t>
            </w:r>
            <w:r w:rsidR="002642D1">
              <w:rPr>
                <w:rFonts w:asciiTheme="minorHAnsi" w:hAnsiTheme="minorHAnsi"/>
              </w:rPr>
              <w:t>9</w:t>
            </w:r>
          </w:p>
        </w:tc>
        <w:tc>
          <w:tcPr>
            <w:tcW w:w="2476" w:type="dxa"/>
          </w:tcPr>
          <w:p w14:paraId="33DE706E" w14:textId="77777777" w:rsidR="005D679B" w:rsidRPr="00774970" w:rsidRDefault="005D679B" w:rsidP="00DD25B9">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34.034</w:t>
            </w:r>
          </w:p>
        </w:tc>
        <w:tc>
          <w:tcPr>
            <w:tcW w:w="2738" w:type="dxa"/>
          </w:tcPr>
          <w:p w14:paraId="778C0233" w14:textId="77777777" w:rsidR="005D679B" w:rsidRPr="00774970" w:rsidRDefault="005D679B" w:rsidP="00DD25B9">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74970">
              <w:rPr>
                <w:rFonts w:asciiTheme="minorHAnsi" w:hAnsiTheme="minorHAnsi"/>
              </w:rPr>
              <w:t>200.000</w:t>
            </w:r>
          </w:p>
        </w:tc>
      </w:tr>
      <w:tr w:rsidR="005D679B" w14:paraId="5001F4AF" w14:textId="77777777" w:rsidTr="00DD25B9">
        <w:trPr>
          <w:trHeight w:val="230"/>
        </w:trPr>
        <w:tc>
          <w:tcPr>
            <w:cnfStyle w:val="001000000000" w:firstRow="0" w:lastRow="0" w:firstColumn="1" w:lastColumn="0" w:oddVBand="0" w:evenVBand="0" w:oddHBand="0" w:evenHBand="0" w:firstRowFirstColumn="0" w:firstRowLastColumn="0" w:lastRowFirstColumn="0" w:lastRowLastColumn="0"/>
            <w:tcW w:w="2998" w:type="dxa"/>
          </w:tcPr>
          <w:p w14:paraId="3ACC993B" w14:textId="77777777" w:rsidR="005D679B" w:rsidRPr="00774970" w:rsidRDefault="005D679B" w:rsidP="00DD25B9">
            <w:pPr>
              <w:pStyle w:val="Geenafstand"/>
              <w:rPr>
                <w:rFonts w:asciiTheme="minorHAnsi" w:hAnsiTheme="minorHAnsi"/>
              </w:rPr>
            </w:pPr>
            <w:r w:rsidRPr="00774970">
              <w:rPr>
                <w:rFonts w:asciiTheme="minorHAnsi" w:hAnsiTheme="minorHAnsi"/>
              </w:rPr>
              <w:t>Aflossingen</w:t>
            </w:r>
          </w:p>
        </w:tc>
        <w:tc>
          <w:tcPr>
            <w:tcW w:w="2476" w:type="dxa"/>
          </w:tcPr>
          <w:p w14:paraId="561F369D" w14:textId="77777777" w:rsidR="005D679B" w:rsidRPr="00774970" w:rsidRDefault="005D679B" w:rsidP="00DD25B9">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0</w:t>
            </w:r>
          </w:p>
        </w:tc>
        <w:tc>
          <w:tcPr>
            <w:tcW w:w="2738" w:type="dxa"/>
          </w:tcPr>
          <w:p w14:paraId="067EF822" w14:textId="77777777" w:rsidR="005D679B" w:rsidRPr="00774970" w:rsidRDefault="005D679B" w:rsidP="00DD25B9">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774970">
              <w:rPr>
                <w:rFonts w:asciiTheme="minorHAnsi" w:hAnsiTheme="minorHAnsi"/>
              </w:rPr>
              <w:t>0</w:t>
            </w:r>
          </w:p>
        </w:tc>
      </w:tr>
      <w:tr w:rsidR="005D679B" w14:paraId="4C6CA48A" w14:textId="77777777" w:rsidTr="00DD25B9">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998" w:type="dxa"/>
          </w:tcPr>
          <w:p w14:paraId="7614D096" w14:textId="77777777" w:rsidR="005D679B" w:rsidRPr="00774970" w:rsidRDefault="005D679B" w:rsidP="00DD25B9">
            <w:pPr>
              <w:pStyle w:val="Geenafstand"/>
              <w:rPr>
                <w:rFonts w:asciiTheme="minorHAnsi" w:hAnsiTheme="minorHAnsi"/>
              </w:rPr>
            </w:pPr>
            <w:r>
              <w:rPr>
                <w:rFonts w:asciiTheme="minorHAnsi" w:hAnsiTheme="minorHAnsi"/>
              </w:rPr>
              <w:t>Verstrekkingen</w:t>
            </w:r>
          </w:p>
        </w:tc>
        <w:tc>
          <w:tcPr>
            <w:tcW w:w="2476" w:type="dxa"/>
          </w:tcPr>
          <w:p w14:paraId="179303BB" w14:textId="77777777" w:rsidR="005D679B" w:rsidRPr="00774970" w:rsidRDefault="005D679B" w:rsidP="00DD25B9">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0</w:t>
            </w:r>
          </w:p>
        </w:tc>
        <w:tc>
          <w:tcPr>
            <w:tcW w:w="2738" w:type="dxa"/>
          </w:tcPr>
          <w:p w14:paraId="7E02CC82" w14:textId="77777777" w:rsidR="005D679B" w:rsidRPr="00774970" w:rsidRDefault="005D679B" w:rsidP="00DD25B9">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0</w:t>
            </w:r>
          </w:p>
        </w:tc>
      </w:tr>
      <w:tr w:rsidR="005D679B" w14:paraId="393ACB39" w14:textId="77777777" w:rsidTr="00DD25B9">
        <w:trPr>
          <w:trHeight w:val="230"/>
        </w:trPr>
        <w:tc>
          <w:tcPr>
            <w:cnfStyle w:val="001000000000" w:firstRow="0" w:lastRow="0" w:firstColumn="1" w:lastColumn="0" w:oddVBand="0" w:evenVBand="0" w:oddHBand="0" w:evenHBand="0" w:firstRowFirstColumn="0" w:firstRowLastColumn="0" w:lastRowFirstColumn="0" w:lastRowLastColumn="0"/>
            <w:tcW w:w="2998" w:type="dxa"/>
          </w:tcPr>
          <w:p w14:paraId="7EF13226" w14:textId="6B86C432" w:rsidR="005D679B" w:rsidRPr="00774970" w:rsidRDefault="005D679B" w:rsidP="00DD25B9">
            <w:pPr>
              <w:pStyle w:val="Geenafstand"/>
              <w:rPr>
                <w:rFonts w:asciiTheme="minorHAnsi" w:hAnsiTheme="minorHAnsi"/>
              </w:rPr>
            </w:pPr>
            <w:r>
              <w:rPr>
                <w:rFonts w:asciiTheme="minorHAnsi" w:hAnsiTheme="minorHAnsi"/>
              </w:rPr>
              <w:t>Boekwaarde 31-12-201</w:t>
            </w:r>
            <w:r w:rsidR="002642D1">
              <w:rPr>
                <w:rFonts w:asciiTheme="minorHAnsi" w:hAnsiTheme="minorHAnsi"/>
              </w:rPr>
              <w:t>9</w:t>
            </w:r>
          </w:p>
        </w:tc>
        <w:tc>
          <w:tcPr>
            <w:tcW w:w="2476" w:type="dxa"/>
          </w:tcPr>
          <w:p w14:paraId="061DCADA" w14:textId="77777777" w:rsidR="005D679B" w:rsidRPr="00774970" w:rsidRDefault="005D679B" w:rsidP="00DD25B9">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774970">
              <w:rPr>
                <w:rFonts w:asciiTheme="minorHAnsi" w:hAnsiTheme="minorHAnsi"/>
              </w:rPr>
              <w:t>34.034</w:t>
            </w:r>
          </w:p>
        </w:tc>
        <w:tc>
          <w:tcPr>
            <w:tcW w:w="2738" w:type="dxa"/>
          </w:tcPr>
          <w:p w14:paraId="3FFBC82A" w14:textId="77777777" w:rsidR="005D679B" w:rsidRPr="00774970" w:rsidRDefault="005D679B" w:rsidP="00DD25B9">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774970">
              <w:rPr>
                <w:rFonts w:asciiTheme="minorHAnsi" w:hAnsiTheme="minorHAnsi"/>
              </w:rPr>
              <w:t>200.000</w:t>
            </w:r>
          </w:p>
        </w:tc>
      </w:tr>
    </w:tbl>
    <w:p w14:paraId="1F932CFD"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14:paraId="6C31B33C" w14:textId="77777777" w:rsidR="005D679B" w:rsidRDefault="005D679B" w:rsidP="005D679B">
      <w:pPr>
        <w:pStyle w:val="Standard"/>
        <w:widowControl/>
        <w:numPr>
          <w:ilvl w:val="0"/>
          <w:numId w:val="9"/>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766"/>
        <w:rPr>
          <w:rFonts w:ascii="Calibri" w:hAnsi="Calibri"/>
          <w:sz w:val="24"/>
          <w:szCs w:val="24"/>
          <w:u w:val="single"/>
        </w:rPr>
      </w:pPr>
      <w:r>
        <w:rPr>
          <w:rFonts w:ascii="Calibri" w:hAnsi="Calibri"/>
          <w:sz w:val="24"/>
          <w:szCs w:val="24"/>
          <w:u w:val="single"/>
        </w:rPr>
        <w:t>Overige leningen:</w:t>
      </w:r>
    </w:p>
    <w:p w14:paraId="49B5F005"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Kerkvoogdij: De Renteloze lening betreft een bedrag van € 22.520, dat in 1988 door de Kerkvoogdij is geschonken (dit betrof een legaat) voor de aankoop van Het Pand. Het bedrag zal aan de Kerkvoogdij moeten worden terugbetaald, indien Het Pand verkocht zou worden. De lening is rentevrij en aflossingsvrij.</w:t>
      </w:r>
    </w:p>
    <w:p w14:paraId="63C5C6F5"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14:paraId="356E885C"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Familie: De in 2014 verstrekte lening ad € 40.000 wordt in 5 gelijke delen in 5 jaar tijd afgelost. Het rentepercentage bedraagt 4% per jaar. De eerste aflossing is geschied in de eerste week van januar</w:t>
      </w:r>
      <w:r w:rsidR="00E52889">
        <w:rPr>
          <w:rFonts w:ascii="Calibri" w:hAnsi="Calibri"/>
          <w:sz w:val="24"/>
          <w:szCs w:val="24"/>
        </w:rPr>
        <w:t>i 2015. De laatste aflossing heeft plaatsgevonden</w:t>
      </w:r>
      <w:r>
        <w:rPr>
          <w:rFonts w:ascii="Calibri" w:hAnsi="Calibri"/>
          <w:sz w:val="24"/>
          <w:szCs w:val="24"/>
        </w:rPr>
        <w:t xml:space="preserve"> in januari 2019.</w:t>
      </w:r>
    </w:p>
    <w:p w14:paraId="6C7205B7"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14:paraId="6D522494"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Stichting Missionair Werk Het Pand: De verstrekte lening bedraagt € 12.000 en wordt in gelijke delen in 12 jaar afgelost. Er wordt geen rente berekend. In 2017 is besloten dat voor de komende vijf jaren niet hoeft te worden afgelost op deze lening. Vanaf december 2022 zal deze weer jaarlijks met € 1.000 worden afgelost.</w:t>
      </w:r>
    </w:p>
    <w:p w14:paraId="03523F93"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14:paraId="055D9CFC" w14:textId="6FDC1655"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Wijkfonds: De verstrekte lening van € 25.000 wordt in gelijke delen in 25 jaar tijd afgelost. Er wordt geen rente berekend over de lening. De eerste aflossing is geschied in de eerste week van januari 2015.</w:t>
      </w:r>
    </w:p>
    <w:p w14:paraId="6951AC8B" w14:textId="77777777" w:rsidR="00793919" w:rsidRDefault="00793919"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tbl>
      <w:tblPr>
        <w:tblStyle w:val="Rastertabel5donker-Accent61"/>
        <w:tblW w:w="9180" w:type="dxa"/>
        <w:tblLook w:val="04A0" w:firstRow="1" w:lastRow="0" w:firstColumn="1" w:lastColumn="0" w:noHBand="0" w:noVBand="1"/>
      </w:tblPr>
      <w:tblGrid>
        <w:gridCol w:w="2518"/>
        <w:gridCol w:w="1701"/>
        <w:gridCol w:w="1418"/>
        <w:gridCol w:w="1984"/>
        <w:gridCol w:w="1559"/>
      </w:tblGrid>
      <w:tr w:rsidR="005D679B" w14:paraId="76946F0D" w14:textId="77777777" w:rsidTr="00DD25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735C13F6" w14:textId="77777777" w:rsidR="005D679B" w:rsidRPr="00B045DA" w:rsidRDefault="005D679B" w:rsidP="00DD25B9">
            <w:pPr>
              <w:pStyle w:val="Geenafstand"/>
              <w:rPr>
                <w:rFonts w:asciiTheme="minorHAnsi" w:hAnsiTheme="minorHAnsi"/>
              </w:rPr>
            </w:pPr>
            <w:r w:rsidRPr="00B045DA">
              <w:rPr>
                <w:rFonts w:asciiTheme="minorHAnsi" w:hAnsiTheme="minorHAnsi"/>
              </w:rPr>
              <w:t>Verloopoverzicht</w:t>
            </w:r>
            <w:r>
              <w:rPr>
                <w:rFonts w:asciiTheme="minorHAnsi" w:hAnsiTheme="minorHAnsi"/>
              </w:rPr>
              <w:t xml:space="preserve"> overige leningen</w:t>
            </w:r>
          </w:p>
        </w:tc>
        <w:tc>
          <w:tcPr>
            <w:tcW w:w="1701" w:type="dxa"/>
          </w:tcPr>
          <w:p w14:paraId="2E76BFD7" w14:textId="77777777" w:rsidR="005D679B" w:rsidRPr="00B045DA" w:rsidRDefault="005D679B" w:rsidP="00DD25B9">
            <w:pPr>
              <w:pStyle w:val="Geenafstand"/>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B045DA">
              <w:rPr>
                <w:rFonts w:asciiTheme="minorHAnsi" w:hAnsiTheme="minorHAnsi"/>
              </w:rPr>
              <w:t>Kerkvoogdij</w:t>
            </w:r>
          </w:p>
        </w:tc>
        <w:tc>
          <w:tcPr>
            <w:tcW w:w="1418" w:type="dxa"/>
          </w:tcPr>
          <w:p w14:paraId="1CAA7300" w14:textId="77777777" w:rsidR="005D679B" w:rsidRPr="00B045DA" w:rsidRDefault="005D679B" w:rsidP="00DD25B9">
            <w:pPr>
              <w:pStyle w:val="Geenafstand"/>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B045DA">
              <w:rPr>
                <w:rFonts w:asciiTheme="minorHAnsi" w:hAnsiTheme="minorHAnsi"/>
              </w:rPr>
              <w:t>Familie</w:t>
            </w:r>
          </w:p>
        </w:tc>
        <w:tc>
          <w:tcPr>
            <w:tcW w:w="1984" w:type="dxa"/>
          </w:tcPr>
          <w:p w14:paraId="520A7CF3" w14:textId="77777777" w:rsidR="005D679B" w:rsidRPr="00B045DA" w:rsidRDefault="005D679B" w:rsidP="00DD25B9">
            <w:pPr>
              <w:pStyle w:val="Geenafstand"/>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Stichting Missionair Werk Het Pand</w:t>
            </w:r>
          </w:p>
        </w:tc>
        <w:tc>
          <w:tcPr>
            <w:tcW w:w="1559" w:type="dxa"/>
          </w:tcPr>
          <w:p w14:paraId="776847B9" w14:textId="77777777" w:rsidR="005D679B" w:rsidRPr="00B045DA" w:rsidRDefault="005D679B" w:rsidP="00DD25B9">
            <w:pPr>
              <w:pStyle w:val="Geenafstand"/>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B045DA">
              <w:rPr>
                <w:rFonts w:asciiTheme="minorHAnsi" w:hAnsiTheme="minorHAnsi"/>
              </w:rPr>
              <w:t>Wijkfonds</w:t>
            </w:r>
          </w:p>
        </w:tc>
      </w:tr>
      <w:tr w:rsidR="005D679B" w14:paraId="73CC9787" w14:textId="77777777" w:rsidTr="00DD25B9">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518" w:type="dxa"/>
          </w:tcPr>
          <w:p w14:paraId="377546D3" w14:textId="2054F979" w:rsidR="005D679B" w:rsidRPr="00CD267F" w:rsidRDefault="00DD187A" w:rsidP="00DD25B9">
            <w:pPr>
              <w:pStyle w:val="Geenafstand"/>
              <w:rPr>
                <w:rFonts w:asciiTheme="minorHAnsi" w:hAnsiTheme="minorHAnsi"/>
              </w:rPr>
            </w:pPr>
            <w:r>
              <w:rPr>
                <w:rFonts w:asciiTheme="minorHAnsi" w:hAnsiTheme="minorHAnsi"/>
              </w:rPr>
              <w:t>Boekwaarde 1-1-201</w:t>
            </w:r>
            <w:r w:rsidR="002642D1">
              <w:rPr>
                <w:rFonts w:asciiTheme="minorHAnsi" w:hAnsiTheme="minorHAnsi"/>
              </w:rPr>
              <w:t>9</w:t>
            </w:r>
          </w:p>
        </w:tc>
        <w:tc>
          <w:tcPr>
            <w:tcW w:w="1701" w:type="dxa"/>
          </w:tcPr>
          <w:p w14:paraId="292AE54B" w14:textId="77777777" w:rsidR="005D679B" w:rsidRPr="00CD267F"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CD267F">
              <w:rPr>
                <w:rFonts w:asciiTheme="minorHAnsi" w:hAnsiTheme="minorHAnsi"/>
              </w:rPr>
              <w:t>22.520</w:t>
            </w:r>
          </w:p>
        </w:tc>
        <w:tc>
          <w:tcPr>
            <w:tcW w:w="1418" w:type="dxa"/>
          </w:tcPr>
          <w:p w14:paraId="6DAB4383" w14:textId="77777777" w:rsidR="005D679B" w:rsidRPr="00CD267F" w:rsidRDefault="00DD187A"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8</w:t>
            </w:r>
            <w:r w:rsidR="005D679B" w:rsidRPr="00CD267F">
              <w:rPr>
                <w:rFonts w:asciiTheme="minorHAnsi" w:hAnsiTheme="minorHAnsi"/>
              </w:rPr>
              <w:t>.000</w:t>
            </w:r>
          </w:p>
        </w:tc>
        <w:tc>
          <w:tcPr>
            <w:tcW w:w="1984" w:type="dxa"/>
          </w:tcPr>
          <w:p w14:paraId="5E49ED8D" w14:textId="77777777" w:rsidR="005D679B" w:rsidRPr="00CD267F"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9</w:t>
            </w:r>
            <w:r w:rsidRPr="00CD267F">
              <w:rPr>
                <w:rFonts w:asciiTheme="minorHAnsi" w:hAnsiTheme="minorHAnsi"/>
              </w:rPr>
              <w:t>.000</w:t>
            </w:r>
          </w:p>
        </w:tc>
        <w:tc>
          <w:tcPr>
            <w:tcW w:w="1559" w:type="dxa"/>
          </w:tcPr>
          <w:p w14:paraId="552B28E4" w14:textId="7921BDA8" w:rsidR="005D679B" w:rsidRPr="00CD267F" w:rsidRDefault="005D679B" w:rsidP="00DD187A">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2</w:t>
            </w:r>
            <w:r w:rsidR="002642D1">
              <w:rPr>
                <w:rFonts w:asciiTheme="minorHAnsi" w:hAnsiTheme="minorHAnsi"/>
              </w:rPr>
              <w:t>0</w:t>
            </w:r>
            <w:r>
              <w:rPr>
                <w:rFonts w:asciiTheme="minorHAnsi" w:hAnsiTheme="minorHAnsi"/>
              </w:rPr>
              <w:t>.000</w:t>
            </w:r>
          </w:p>
        </w:tc>
      </w:tr>
      <w:tr w:rsidR="005D679B" w14:paraId="435062B6" w14:textId="77777777" w:rsidTr="00DD25B9">
        <w:tc>
          <w:tcPr>
            <w:cnfStyle w:val="001000000000" w:firstRow="0" w:lastRow="0" w:firstColumn="1" w:lastColumn="0" w:oddVBand="0" w:evenVBand="0" w:oddHBand="0" w:evenHBand="0" w:firstRowFirstColumn="0" w:firstRowLastColumn="0" w:lastRowFirstColumn="0" w:lastRowLastColumn="0"/>
            <w:tcW w:w="2518" w:type="dxa"/>
          </w:tcPr>
          <w:p w14:paraId="0ADE1B0B" w14:textId="77777777" w:rsidR="005D679B" w:rsidRPr="00CD267F" w:rsidRDefault="005D679B" w:rsidP="00DD25B9">
            <w:pPr>
              <w:pStyle w:val="Geenafstand"/>
              <w:rPr>
                <w:rFonts w:asciiTheme="minorHAnsi" w:hAnsiTheme="minorHAnsi"/>
              </w:rPr>
            </w:pPr>
            <w:r w:rsidRPr="00CD267F">
              <w:rPr>
                <w:rFonts w:asciiTheme="minorHAnsi" w:hAnsiTheme="minorHAnsi"/>
              </w:rPr>
              <w:t>Opnames</w:t>
            </w:r>
          </w:p>
        </w:tc>
        <w:tc>
          <w:tcPr>
            <w:tcW w:w="1701" w:type="dxa"/>
          </w:tcPr>
          <w:p w14:paraId="05C0385C" w14:textId="77777777" w:rsidR="005D679B" w:rsidRPr="00CD267F"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D267F">
              <w:rPr>
                <w:rFonts w:asciiTheme="minorHAnsi" w:hAnsiTheme="minorHAnsi"/>
              </w:rPr>
              <w:t>0</w:t>
            </w:r>
          </w:p>
        </w:tc>
        <w:tc>
          <w:tcPr>
            <w:tcW w:w="1418" w:type="dxa"/>
          </w:tcPr>
          <w:p w14:paraId="3A3EE036" w14:textId="77777777" w:rsidR="005D679B" w:rsidRPr="00CD267F"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D267F">
              <w:rPr>
                <w:rFonts w:asciiTheme="minorHAnsi" w:hAnsiTheme="minorHAnsi"/>
              </w:rPr>
              <w:t>0</w:t>
            </w:r>
          </w:p>
        </w:tc>
        <w:tc>
          <w:tcPr>
            <w:tcW w:w="1984" w:type="dxa"/>
          </w:tcPr>
          <w:p w14:paraId="192C59B3" w14:textId="77777777" w:rsidR="005D679B" w:rsidRPr="00CD267F"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D267F">
              <w:rPr>
                <w:rFonts w:asciiTheme="minorHAnsi" w:hAnsiTheme="minorHAnsi"/>
              </w:rPr>
              <w:t>0</w:t>
            </w:r>
          </w:p>
        </w:tc>
        <w:tc>
          <w:tcPr>
            <w:tcW w:w="1559" w:type="dxa"/>
          </w:tcPr>
          <w:p w14:paraId="5579F8F3" w14:textId="77777777" w:rsidR="005D679B" w:rsidRPr="00CD267F"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D267F">
              <w:rPr>
                <w:rFonts w:asciiTheme="minorHAnsi" w:hAnsiTheme="minorHAnsi"/>
              </w:rPr>
              <w:t>0</w:t>
            </w:r>
          </w:p>
        </w:tc>
      </w:tr>
      <w:tr w:rsidR="005D679B" w14:paraId="1F88C4F9" w14:textId="77777777" w:rsidTr="00DD25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7DE7B130" w14:textId="77777777" w:rsidR="005D679B" w:rsidRPr="00CD267F" w:rsidRDefault="005D679B" w:rsidP="00DD25B9">
            <w:pPr>
              <w:pStyle w:val="Geenafstand"/>
              <w:rPr>
                <w:rFonts w:asciiTheme="minorHAnsi" w:hAnsiTheme="minorHAnsi"/>
              </w:rPr>
            </w:pPr>
            <w:r w:rsidRPr="00CD267F">
              <w:rPr>
                <w:rFonts w:asciiTheme="minorHAnsi" w:hAnsiTheme="minorHAnsi"/>
              </w:rPr>
              <w:t>Aflossingen</w:t>
            </w:r>
          </w:p>
        </w:tc>
        <w:tc>
          <w:tcPr>
            <w:tcW w:w="1701" w:type="dxa"/>
          </w:tcPr>
          <w:p w14:paraId="3C856CCF" w14:textId="77777777" w:rsidR="005D679B" w:rsidRPr="00CD267F"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CD267F">
              <w:rPr>
                <w:rFonts w:asciiTheme="minorHAnsi" w:hAnsiTheme="minorHAnsi"/>
              </w:rPr>
              <w:t>0</w:t>
            </w:r>
          </w:p>
        </w:tc>
        <w:tc>
          <w:tcPr>
            <w:tcW w:w="1418" w:type="dxa"/>
          </w:tcPr>
          <w:p w14:paraId="65AC0A1A" w14:textId="25ADD32D" w:rsidR="005D679B" w:rsidRPr="00CD267F" w:rsidRDefault="002642D1"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8.000</w:t>
            </w:r>
          </w:p>
        </w:tc>
        <w:tc>
          <w:tcPr>
            <w:tcW w:w="1984" w:type="dxa"/>
          </w:tcPr>
          <w:p w14:paraId="140C7D89" w14:textId="77777777" w:rsidR="005D679B" w:rsidRPr="00CD267F"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0</w:t>
            </w:r>
          </w:p>
        </w:tc>
        <w:tc>
          <w:tcPr>
            <w:tcW w:w="1559" w:type="dxa"/>
          </w:tcPr>
          <w:p w14:paraId="3E38AE70" w14:textId="5A7C8511" w:rsidR="005D679B" w:rsidRPr="00CD267F" w:rsidRDefault="002642D1"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1.000</w:t>
            </w:r>
          </w:p>
        </w:tc>
      </w:tr>
      <w:tr w:rsidR="005D679B" w14:paraId="0618F51F" w14:textId="77777777" w:rsidTr="00DD25B9">
        <w:tc>
          <w:tcPr>
            <w:cnfStyle w:val="001000000000" w:firstRow="0" w:lastRow="0" w:firstColumn="1" w:lastColumn="0" w:oddVBand="0" w:evenVBand="0" w:oddHBand="0" w:evenHBand="0" w:firstRowFirstColumn="0" w:firstRowLastColumn="0" w:lastRowFirstColumn="0" w:lastRowLastColumn="0"/>
            <w:tcW w:w="2518" w:type="dxa"/>
          </w:tcPr>
          <w:p w14:paraId="5CF94678" w14:textId="77777777" w:rsidR="005D679B" w:rsidRPr="00CD267F" w:rsidRDefault="005D679B" w:rsidP="00DD25B9">
            <w:pPr>
              <w:pStyle w:val="Geenafstand"/>
              <w:rPr>
                <w:rFonts w:asciiTheme="minorHAnsi" w:hAnsiTheme="minorHAnsi"/>
              </w:rPr>
            </w:pPr>
            <w:r w:rsidRPr="00CD267F">
              <w:rPr>
                <w:rFonts w:asciiTheme="minorHAnsi" w:hAnsiTheme="minorHAnsi"/>
              </w:rPr>
              <w:t>Kortlopend deel</w:t>
            </w:r>
          </w:p>
        </w:tc>
        <w:tc>
          <w:tcPr>
            <w:tcW w:w="1701" w:type="dxa"/>
          </w:tcPr>
          <w:p w14:paraId="62114468" w14:textId="77777777" w:rsidR="005D679B" w:rsidRPr="00CD267F"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D267F">
              <w:rPr>
                <w:rFonts w:asciiTheme="minorHAnsi" w:hAnsiTheme="minorHAnsi"/>
              </w:rPr>
              <w:t>0</w:t>
            </w:r>
          </w:p>
        </w:tc>
        <w:tc>
          <w:tcPr>
            <w:tcW w:w="1418" w:type="dxa"/>
          </w:tcPr>
          <w:p w14:paraId="4B7A2950" w14:textId="07F9AD11" w:rsidR="005D679B" w:rsidRPr="00CD267F" w:rsidRDefault="002642D1"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0</w:t>
            </w:r>
          </w:p>
        </w:tc>
        <w:tc>
          <w:tcPr>
            <w:tcW w:w="1984" w:type="dxa"/>
          </w:tcPr>
          <w:p w14:paraId="288FD29B" w14:textId="77777777" w:rsidR="005D679B" w:rsidRPr="00CD267F"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D267F">
              <w:rPr>
                <w:rFonts w:asciiTheme="minorHAnsi" w:hAnsiTheme="minorHAnsi"/>
              </w:rPr>
              <w:t>0</w:t>
            </w:r>
          </w:p>
        </w:tc>
        <w:tc>
          <w:tcPr>
            <w:tcW w:w="1559" w:type="dxa"/>
          </w:tcPr>
          <w:p w14:paraId="308F5768" w14:textId="77777777" w:rsidR="005D679B" w:rsidRPr="00CD267F" w:rsidRDefault="005D679B" w:rsidP="00DD25B9">
            <w:pPr>
              <w:pStyle w:val="Geenafstand"/>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D267F">
              <w:rPr>
                <w:rFonts w:asciiTheme="minorHAnsi" w:hAnsiTheme="minorHAnsi"/>
              </w:rPr>
              <w:t>1.000</w:t>
            </w:r>
          </w:p>
        </w:tc>
      </w:tr>
      <w:tr w:rsidR="005D679B" w14:paraId="5CAFF1BA" w14:textId="77777777" w:rsidTr="00DD25B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518" w:type="dxa"/>
          </w:tcPr>
          <w:p w14:paraId="06804C8E" w14:textId="6EB7B347" w:rsidR="005D679B" w:rsidRPr="00CD267F" w:rsidRDefault="00DD187A" w:rsidP="00DD25B9">
            <w:pPr>
              <w:pStyle w:val="Geenafstand"/>
              <w:rPr>
                <w:rFonts w:asciiTheme="minorHAnsi" w:hAnsiTheme="minorHAnsi"/>
              </w:rPr>
            </w:pPr>
            <w:r>
              <w:rPr>
                <w:rFonts w:asciiTheme="minorHAnsi" w:hAnsiTheme="minorHAnsi"/>
              </w:rPr>
              <w:t>Boekwaarde 31-12-201</w:t>
            </w:r>
            <w:r w:rsidR="002642D1">
              <w:rPr>
                <w:rFonts w:asciiTheme="minorHAnsi" w:hAnsiTheme="minorHAnsi"/>
              </w:rPr>
              <w:t>9</w:t>
            </w:r>
          </w:p>
        </w:tc>
        <w:tc>
          <w:tcPr>
            <w:tcW w:w="1701" w:type="dxa"/>
          </w:tcPr>
          <w:p w14:paraId="03059019" w14:textId="77777777" w:rsidR="005D679B" w:rsidRPr="00CD267F"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CD267F">
              <w:rPr>
                <w:rFonts w:asciiTheme="minorHAnsi" w:hAnsiTheme="minorHAnsi"/>
              </w:rPr>
              <w:t>22.520</w:t>
            </w:r>
          </w:p>
        </w:tc>
        <w:tc>
          <w:tcPr>
            <w:tcW w:w="1418" w:type="dxa"/>
          </w:tcPr>
          <w:p w14:paraId="0775BE84" w14:textId="77777777" w:rsidR="005D679B" w:rsidRPr="00CD267F" w:rsidRDefault="00DD187A"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0</w:t>
            </w:r>
          </w:p>
        </w:tc>
        <w:tc>
          <w:tcPr>
            <w:tcW w:w="1984" w:type="dxa"/>
          </w:tcPr>
          <w:p w14:paraId="4B1A809B" w14:textId="77777777" w:rsidR="005D679B" w:rsidRPr="00CD267F" w:rsidRDefault="005D679B"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9</w:t>
            </w:r>
            <w:r w:rsidRPr="00CD267F">
              <w:rPr>
                <w:rFonts w:asciiTheme="minorHAnsi" w:hAnsiTheme="minorHAnsi"/>
              </w:rPr>
              <w:t>.000</w:t>
            </w:r>
          </w:p>
        </w:tc>
        <w:tc>
          <w:tcPr>
            <w:tcW w:w="1559" w:type="dxa"/>
          </w:tcPr>
          <w:p w14:paraId="52C4A30C" w14:textId="11432CE7" w:rsidR="005D679B" w:rsidRPr="00CD267F" w:rsidRDefault="002642D1" w:rsidP="00DD25B9">
            <w:pPr>
              <w:pStyle w:val="Geenafstand"/>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19</w:t>
            </w:r>
            <w:r w:rsidR="005D679B" w:rsidRPr="00CD267F">
              <w:rPr>
                <w:rFonts w:asciiTheme="minorHAnsi" w:hAnsiTheme="minorHAnsi"/>
              </w:rPr>
              <w:t>.000</w:t>
            </w:r>
          </w:p>
        </w:tc>
      </w:tr>
    </w:tbl>
    <w:p w14:paraId="64D95BC3"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14:paraId="01A236F6" w14:textId="77777777" w:rsidR="005D679B" w:rsidRPr="00D476B8" w:rsidRDefault="005D679B" w:rsidP="005D679B">
      <w:pPr>
        <w:pStyle w:val="Standard"/>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u w:val="single"/>
        </w:rPr>
        <w:lastRenderedPageBreak/>
        <w:t>Voorziening onderhoud gebouwen</w:t>
      </w:r>
    </w:p>
    <w:p w14:paraId="47233D27" w14:textId="42FAFBB7" w:rsidR="005D679B" w:rsidRPr="004D3EBA"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color w:val="000000" w:themeColor="text1"/>
          <w:sz w:val="24"/>
          <w:szCs w:val="24"/>
        </w:rPr>
      </w:pPr>
      <w:r w:rsidRPr="004D3EBA">
        <w:rPr>
          <w:rFonts w:ascii="Calibri" w:hAnsi="Calibri"/>
          <w:color w:val="000000" w:themeColor="text1"/>
          <w:sz w:val="24"/>
          <w:szCs w:val="24"/>
        </w:rPr>
        <w:t>In 2015 hebben we een onderhoudsplan op laten stellen</w:t>
      </w:r>
      <w:r w:rsidR="002642D1">
        <w:rPr>
          <w:rFonts w:ascii="Calibri" w:hAnsi="Calibri"/>
          <w:color w:val="000000" w:themeColor="text1"/>
          <w:sz w:val="24"/>
          <w:szCs w:val="24"/>
        </w:rPr>
        <w:t xml:space="preserve"> voor 30 jaar. In 2018 hebben we dit plan laten updaten, omdat het plan in de jaren daarvoor niet was nageleefd. Volgens die nieuwe plan welke is opgesteld voor een periode van 25 jaar doteren we jaarlijks een bedrag van € 4.479 aan de voorziening groot onderhoud. Er is het afgelopen jaar geen bedrag onttrokken aan de voorziening. </w:t>
      </w:r>
    </w:p>
    <w:p w14:paraId="2DEDED71"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14:paraId="1BBAD90D" w14:textId="77777777" w:rsidR="005D679B" w:rsidRPr="00B045DA" w:rsidRDefault="005D679B" w:rsidP="005D679B">
      <w:pPr>
        <w:pStyle w:val="Standard"/>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u w:val="single"/>
        </w:rPr>
      </w:pPr>
      <w:r w:rsidRPr="00B045DA">
        <w:rPr>
          <w:rFonts w:ascii="Calibri" w:hAnsi="Calibri"/>
          <w:sz w:val="24"/>
          <w:szCs w:val="24"/>
          <w:u w:val="single"/>
        </w:rPr>
        <w:t>Nog te betalen kosten</w:t>
      </w:r>
      <w:r>
        <w:rPr>
          <w:rFonts w:ascii="Calibri" w:hAnsi="Calibri"/>
          <w:sz w:val="24"/>
          <w:szCs w:val="24"/>
          <w:u w:val="single"/>
        </w:rPr>
        <w:t>:</w:t>
      </w:r>
    </w:p>
    <w:p w14:paraId="6A2588C2" w14:textId="77777777" w:rsidR="005D679B" w:rsidRPr="001B6456"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color w:val="FF0000"/>
          <w:sz w:val="24"/>
          <w:szCs w:val="24"/>
        </w:rPr>
      </w:pPr>
      <w:r>
        <w:rPr>
          <w:rFonts w:ascii="Calibri" w:hAnsi="Calibri"/>
          <w:sz w:val="24"/>
          <w:szCs w:val="24"/>
        </w:rPr>
        <w:t xml:space="preserve">Dit betreft nog te betalen rente over </w:t>
      </w:r>
      <w:r w:rsidR="00DD187A">
        <w:rPr>
          <w:rFonts w:ascii="Calibri" w:hAnsi="Calibri"/>
          <w:sz w:val="24"/>
          <w:szCs w:val="24"/>
        </w:rPr>
        <w:t xml:space="preserve">2018 </w:t>
      </w:r>
      <w:r>
        <w:rPr>
          <w:rFonts w:ascii="Calibri" w:hAnsi="Calibri"/>
          <w:sz w:val="24"/>
          <w:szCs w:val="24"/>
        </w:rPr>
        <w:t>van de overige leningen en daarnaast nog wat reguliere kosten</w:t>
      </w:r>
      <w:r w:rsidR="00DD187A">
        <w:rPr>
          <w:rFonts w:ascii="Calibri" w:hAnsi="Calibri"/>
          <w:sz w:val="24"/>
          <w:szCs w:val="24"/>
        </w:rPr>
        <w:t xml:space="preserve"> die al wel gemaakt zijn in 2018 maar pas in 2019</w:t>
      </w:r>
      <w:r>
        <w:rPr>
          <w:rFonts w:ascii="Calibri" w:hAnsi="Calibri"/>
          <w:sz w:val="24"/>
          <w:szCs w:val="24"/>
        </w:rPr>
        <w:t xml:space="preserve"> worden betaald.</w:t>
      </w:r>
    </w:p>
    <w:p w14:paraId="3CFC6DCB"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14:paraId="3B0CCD21" w14:textId="77777777" w:rsidR="005D679B" w:rsidRPr="0081357C" w:rsidRDefault="005D679B" w:rsidP="005D679B">
      <w:pPr>
        <w:pStyle w:val="Standard"/>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u w:val="single"/>
        </w:rPr>
      </w:pPr>
      <w:r>
        <w:rPr>
          <w:rFonts w:ascii="Calibri" w:hAnsi="Calibri"/>
          <w:sz w:val="24"/>
          <w:szCs w:val="24"/>
          <w:u w:val="single"/>
        </w:rPr>
        <w:t>Voor</w:t>
      </w:r>
      <w:r w:rsidRPr="0081357C">
        <w:rPr>
          <w:rFonts w:ascii="Calibri" w:hAnsi="Calibri"/>
          <w:sz w:val="24"/>
          <w:szCs w:val="24"/>
          <w:u w:val="single"/>
        </w:rPr>
        <w:t>uitontvangen bedragen</w:t>
      </w:r>
    </w:p>
    <w:p w14:paraId="7526304B" w14:textId="38750420"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r>
        <w:rPr>
          <w:rFonts w:ascii="Calibri" w:hAnsi="Calibri"/>
          <w:sz w:val="24"/>
          <w:szCs w:val="24"/>
        </w:rPr>
        <w:t xml:space="preserve">Dit betreffen huursommen voor </w:t>
      </w:r>
      <w:r w:rsidR="00DD187A">
        <w:rPr>
          <w:rFonts w:ascii="Calibri" w:hAnsi="Calibri"/>
          <w:sz w:val="24"/>
          <w:szCs w:val="24"/>
        </w:rPr>
        <w:t>het jaar 20</w:t>
      </w:r>
      <w:r w:rsidR="002642D1">
        <w:rPr>
          <w:rFonts w:ascii="Calibri" w:hAnsi="Calibri"/>
          <w:sz w:val="24"/>
          <w:szCs w:val="24"/>
        </w:rPr>
        <w:t>20</w:t>
      </w:r>
      <w:r w:rsidR="00DD187A">
        <w:rPr>
          <w:rFonts w:ascii="Calibri" w:hAnsi="Calibri"/>
          <w:sz w:val="24"/>
          <w:szCs w:val="24"/>
        </w:rPr>
        <w:t xml:space="preserve"> welke al in het jaar 201</w:t>
      </w:r>
      <w:r w:rsidR="002642D1">
        <w:rPr>
          <w:rFonts w:ascii="Calibri" w:hAnsi="Calibri"/>
          <w:sz w:val="24"/>
          <w:szCs w:val="24"/>
        </w:rPr>
        <w:t>9</w:t>
      </w:r>
      <w:r>
        <w:rPr>
          <w:rFonts w:ascii="Calibri" w:hAnsi="Calibri"/>
          <w:sz w:val="24"/>
          <w:szCs w:val="24"/>
        </w:rPr>
        <w:t xml:space="preserve"> zijn ontvangen.</w:t>
      </w:r>
    </w:p>
    <w:p w14:paraId="5517AE1F"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14:paraId="087FC54A"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u w:val="single"/>
        </w:rPr>
      </w:pPr>
      <w:r>
        <w:rPr>
          <w:rFonts w:ascii="Calibri" w:hAnsi="Calibri"/>
          <w:sz w:val="24"/>
          <w:szCs w:val="24"/>
          <w:u w:val="single"/>
        </w:rPr>
        <w:t>Niet uit de balans blijkende rechten en verplichtingen:</w:t>
      </w:r>
    </w:p>
    <w:p w14:paraId="28C05C2F"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In 2014 zijn er contracten afgesloten ten aanzien van website-onderhoud, verzekeringen, brandbeveiligingsonderhoud en energieleveranciers. Deze contracten zijn opzegbaar binnen één jaar.</w:t>
      </w:r>
    </w:p>
    <w:p w14:paraId="769D48AB"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14:paraId="6B74F925" w14:textId="016AD601" w:rsidR="005D679B" w:rsidRDefault="002642D1" w:rsidP="002642D1">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I</w:t>
      </w:r>
      <w:r w:rsidR="005D679B">
        <w:rPr>
          <w:rFonts w:ascii="Calibri" w:hAnsi="Calibri"/>
          <w:sz w:val="24"/>
          <w:szCs w:val="24"/>
        </w:rPr>
        <w:t xml:space="preserve">n 2014 </w:t>
      </w:r>
      <w:r>
        <w:rPr>
          <w:rFonts w:ascii="Calibri" w:hAnsi="Calibri"/>
          <w:sz w:val="24"/>
          <w:szCs w:val="24"/>
        </w:rPr>
        <w:t xml:space="preserve">zijn er </w:t>
      </w:r>
      <w:r w:rsidR="005D679B">
        <w:rPr>
          <w:rFonts w:ascii="Calibri" w:hAnsi="Calibri"/>
          <w:sz w:val="24"/>
          <w:szCs w:val="24"/>
        </w:rPr>
        <w:t>verhuurcontracten afgesloten voor een periode van tien jaar met een jaarlijkse huuropbrengst van € 10.000.</w:t>
      </w:r>
    </w:p>
    <w:p w14:paraId="0186F5EF"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14:paraId="31957E1C" w14:textId="2DF14036" w:rsidR="005D679B" w:rsidRPr="00A43CF4" w:rsidRDefault="005D679B" w:rsidP="005D679B">
      <w:pPr>
        <w:suppressAutoHyphens w:val="0"/>
        <w:rPr>
          <w:rFonts w:ascii="Calibri" w:hAnsi="Calibri"/>
          <w:b/>
          <w:sz w:val="24"/>
          <w:szCs w:val="24"/>
        </w:rPr>
      </w:pPr>
      <w:r>
        <w:rPr>
          <w:rFonts w:ascii="Calibri" w:hAnsi="Calibri"/>
          <w:b/>
          <w:sz w:val="24"/>
          <w:szCs w:val="24"/>
        </w:rPr>
        <w:br w:type="page"/>
      </w:r>
      <w:r w:rsidR="004D3EBA">
        <w:rPr>
          <w:rFonts w:ascii="Calibri" w:hAnsi="Calibri"/>
          <w:b/>
          <w:sz w:val="24"/>
          <w:szCs w:val="24"/>
        </w:rPr>
        <w:lastRenderedPageBreak/>
        <w:t>Staat van baten en lasten 201</w:t>
      </w:r>
      <w:r w:rsidR="009C6752">
        <w:rPr>
          <w:rFonts w:ascii="Calibri" w:hAnsi="Calibri"/>
          <w:b/>
          <w:sz w:val="24"/>
          <w:szCs w:val="24"/>
        </w:rPr>
        <w:t>9</w:t>
      </w:r>
    </w:p>
    <w:p w14:paraId="4F13B90F" w14:textId="0E7DDF33" w:rsidR="005D679B" w:rsidRDefault="004223CE" w:rsidP="005D679B">
      <w:pPr>
        <w:suppressAutoHyphens w:val="0"/>
        <w:rPr>
          <w:noProof/>
        </w:rPr>
      </w:pPr>
      <w:r w:rsidRPr="004223CE">
        <w:rPr>
          <w:noProof/>
        </w:rPr>
        <w:drawing>
          <wp:inline distT="0" distB="0" distL="0" distR="0" wp14:anchorId="4D936BAC" wp14:editId="185EF8DC">
            <wp:extent cx="5562600" cy="593407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2600" cy="5934075"/>
                    </a:xfrm>
                    <a:prstGeom prst="rect">
                      <a:avLst/>
                    </a:prstGeom>
                    <a:noFill/>
                    <a:ln>
                      <a:noFill/>
                    </a:ln>
                  </pic:spPr>
                </pic:pic>
              </a:graphicData>
            </a:graphic>
          </wp:inline>
        </w:drawing>
      </w:r>
    </w:p>
    <w:p w14:paraId="42AF6554" w14:textId="77777777" w:rsidR="005D679B" w:rsidRDefault="005D679B" w:rsidP="005D679B">
      <w:pPr>
        <w:suppressAutoHyphens w:val="0"/>
        <w:rPr>
          <w:noProof/>
        </w:rPr>
      </w:pPr>
      <w:r>
        <w:rPr>
          <w:noProof/>
        </w:rPr>
        <w:br w:type="page"/>
      </w:r>
    </w:p>
    <w:p w14:paraId="5DCF26D3" w14:textId="77777777" w:rsidR="005D679B" w:rsidRPr="008A436D" w:rsidRDefault="005D679B" w:rsidP="005D679B">
      <w:pPr>
        <w:suppressAutoHyphens w:val="0"/>
        <w:rPr>
          <w:noProof/>
        </w:rPr>
      </w:pPr>
    </w:p>
    <w:p w14:paraId="6F114849" w14:textId="7854136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b/>
          <w:sz w:val="24"/>
          <w:szCs w:val="24"/>
        </w:rPr>
      </w:pPr>
      <w:r>
        <w:rPr>
          <w:rFonts w:ascii="Calibri" w:hAnsi="Calibri"/>
          <w:b/>
          <w:sz w:val="24"/>
          <w:szCs w:val="24"/>
        </w:rPr>
        <w:t>Toelichting op de grondsl</w:t>
      </w:r>
      <w:r w:rsidR="004D3EBA">
        <w:rPr>
          <w:rFonts w:ascii="Calibri" w:hAnsi="Calibri"/>
          <w:b/>
          <w:sz w:val="24"/>
          <w:szCs w:val="24"/>
        </w:rPr>
        <w:t>agen van de baten en lasten 201</w:t>
      </w:r>
      <w:r w:rsidR="009C6752">
        <w:rPr>
          <w:rFonts w:ascii="Calibri" w:hAnsi="Calibri"/>
          <w:b/>
          <w:sz w:val="24"/>
          <w:szCs w:val="24"/>
        </w:rPr>
        <w:t>9</w:t>
      </w:r>
      <w:r>
        <w:rPr>
          <w:rFonts w:ascii="Calibri" w:hAnsi="Calibri"/>
          <w:b/>
          <w:sz w:val="24"/>
          <w:szCs w:val="24"/>
        </w:rPr>
        <w:t>:</w:t>
      </w:r>
    </w:p>
    <w:p w14:paraId="050F1E58" w14:textId="77777777" w:rsidR="005D679B" w:rsidRPr="00E83CA9"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14:paraId="300BD955" w14:textId="77777777" w:rsidR="005D679B" w:rsidRPr="00E83CA9" w:rsidRDefault="005D679B" w:rsidP="005D679B">
      <w:pPr>
        <w:pStyle w:val="Standard"/>
        <w:widowControl/>
        <w:numPr>
          <w:ilvl w:val="0"/>
          <w:numId w:val="9"/>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766"/>
        <w:rPr>
          <w:rFonts w:ascii="Calibri" w:hAnsi="Calibri"/>
          <w:sz w:val="24"/>
          <w:szCs w:val="24"/>
          <w:u w:val="single"/>
        </w:rPr>
      </w:pPr>
      <w:r w:rsidRPr="00E83CA9">
        <w:rPr>
          <w:rFonts w:ascii="Calibri" w:hAnsi="Calibri"/>
          <w:sz w:val="24"/>
          <w:szCs w:val="24"/>
          <w:u w:val="single"/>
        </w:rPr>
        <w:t>Giften:</w:t>
      </w:r>
    </w:p>
    <w:p w14:paraId="519D50AB" w14:textId="4756F349" w:rsidR="006110AD" w:rsidRDefault="004D3EBA"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In 201</w:t>
      </w:r>
      <w:r w:rsidR="00231D43">
        <w:rPr>
          <w:rFonts w:ascii="Calibri" w:hAnsi="Calibri"/>
          <w:sz w:val="24"/>
          <w:szCs w:val="24"/>
        </w:rPr>
        <w:t>9</w:t>
      </w:r>
      <w:r w:rsidR="005D679B" w:rsidRPr="00E83CA9">
        <w:rPr>
          <w:rFonts w:ascii="Calibri" w:hAnsi="Calibri"/>
          <w:sz w:val="24"/>
          <w:szCs w:val="24"/>
        </w:rPr>
        <w:t xml:space="preserve"> werden er</w:t>
      </w:r>
      <w:r>
        <w:rPr>
          <w:rFonts w:ascii="Calibri" w:hAnsi="Calibri"/>
          <w:sz w:val="24"/>
          <w:szCs w:val="24"/>
        </w:rPr>
        <w:t xml:space="preserve"> minder giften ontvangen dan in 201</w:t>
      </w:r>
      <w:r w:rsidR="00231D43">
        <w:rPr>
          <w:rFonts w:ascii="Calibri" w:hAnsi="Calibri"/>
          <w:sz w:val="24"/>
          <w:szCs w:val="24"/>
        </w:rPr>
        <w:t>8</w:t>
      </w:r>
      <w:r w:rsidR="005D679B" w:rsidRPr="00E83CA9">
        <w:rPr>
          <w:rFonts w:ascii="Calibri" w:hAnsi="Calibri"/>
          <w:sz w:val="24"/>
          <w:szCs w:val="24"/>
        </w:rPr>
        <w:t>.</w:t>
      </w:r>
      <w:r w:rsidR="005D679B">
        <w:rPr>
          <w:rFonts w:ascii="Calibri" w:hAnsi="Calibri"/>
          <w:sz w:val="24"/>
          <w:szCs w:val="24"/>
        </w:rPr>
        <w:t xml:space="preserve"> </w:t>
      </w:r>
      <w:r w:rsidR="00231D43">
        <w:rPr>
          <w:rFonts w:ascii="Calibri" w:hAnsi="Calibri"/>
          <w:sz w:val="24"/>
          <w:szCs w:val="24"/>
        </w:rPr>
        <w:t xml:space="preserve">De afgelopen jaren werd er jaarlijks een gift van € 3.600 ontvangen, dit was een contract voor vijf jaar, deze is in 2019 niet meer ontvangen. </w:t>
      </w:r>
    </w:p>
    <w:p w14:paraId="1B2C9234" w14:textId="77777777" w:rsidR="006110AD" w:rsidRDefault="006110AD"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14:paraId="23BD4DB5" w14:textId="263DF4D6" w:rsidR="00580207" w:rsidRDefault="008B5351" w:rsidP="00580207">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We hadden daarnaast afgestemd met de fondswervingscommissie dat een deel van de opbrengsten die geworven worden ook voor het SMDC zullen zijn. Echter we komen er nog niet helemaal uit hoe deze financiële stromen lopen en wie dat gaat betalen.</w:t>
      </w:r>
      <w:r w:rsidR="006110AD">
        <w:rPr>
          <w:rFonts w:ascii="Calibri" w:hAnsi="Calibri"/>
          <w:sz w:val="24"/>
          <w:szCs w:val="24"/>
        </w:rPr>
        <w:t xml:space="preserve"> </w:t>
      </w:r>
      <w:r w:rsidR="00231D43">
        <w:rPr>
          <w:rFonts w:ascii="Calibri" w:hAnsi="Calibri"/>
          <w:sz w:val="24"/>
          <w:szCs w:val="24"/>
        </w:rPr>
        <w:t xml:space="preserve">Vanaf 2021 komt er weer een nieuw projectplan van de IZB voor de komende periode, we zullen hier dan ook afspraken gaan maken over de huisvestingskosten van het Pand. We hopen hiermee dan extra inkomsten te gaan genereren. </w:t>
      </w:r>
    </w:p>
    <w:p w14:paraId="31E67210" w14:textId="77777777" w:rsidR="00580207" w:rsidRPr="00E83CA9" w:rsidRDefault="00580207" w:rsidP="00580207">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14:paraId="526093B5" w14:textId="77777777" w:rsidR="005D679B" w:rsidRPr="00E83CA9" w:rsidRDefault="005D679B" w:rsidP="005D679B">
      <w:pPr>
        <w:pStyle w:val="Kop6"/>
        <w:numPr>
          <w:ilvl w:val="0"/>
          <w:numId w:val="9"/>
        </w:numPr>
        <w:rPr>
          <w:rFonts w:ascii="Calibri" w:hAnsi="Calibri"/>
          <w:sz w:val="24"/>
          <w:szCs w:val="24"/>
        </w:rPr>
      </w:pPr>
      <w:r w:rsidRPr="00E83CA9">
        <w:rPr>
          <w:rFonts w:ascii="Calibri" w:hAnsi="Calibri"/>
          <w:sz w:val="24"/>
          <w:szCs w:val="24"/>
        </w:rPr>
        <w:t>Verhuur van ruimte:</w:t>
      </w:r>
    </w:p>
    <w:p w14:paraId="5E0F751F" w14:textId="77777777" w:rsidR="005D679B" w:rsidRPr="00E83CA9"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sidRPr="00E83CA9">
        <w:rPr>
          <w:rFonts w:ascii="Calibri" w:hAnsi="Calibri"/>
          <w:sz w:val="24"/>
          <w:szCs w:val="24"/>
        </w:rPr>
        <w:t>Het Pand staat ter vrije beschikking aan missionair werk uitgaande va</w:t>
      </w:r>
      <w:r>
        <w:rPr>
          <w:rFonts w:ascii="Calibri" w:hAnsi="Calibri"/>
          <w:sz w:val="24"/>
          <w:szCs w:val="24"/>
        </w:rPr>
        <w:t>n de ‘Stuurgroep missionair werk Het Pand’</w:t>
      </w:r>
      <w:r w:rsidRPr="00E83CA9">
        <w:rPr>
          <w:rFonts w:ascii="Calibri" w:hAnsi="Calibri"/>
          <w:sz w:val="24"/>
          <w:szCs w:val="24"/>
        </w:rPr>
        <w:t xml:space="preserve"> en de missionair werker. Daarnaast wordt Het Pand gebruikt door de Protestantse wijkgemeente Martinikerk. Hier staan sinds 2011 geen baten meer tegenover. </w:t>
      </w:r>
      <w:r>
        <w:rPr>
          <w:rFonts w:ascii="Calibri" w:hAnsi="Calibri"/>
          <w:sz w:val="24"/>
          <w:szCs w:val="24"/>
        </w:rPr>
        <w:t>Tenslotte wordt Het Pand gebruikt door de Tehuisgemeente.</w:t>
      </w:r>
    </w:p>
    <w:p w14:paraId="120D1575" w14:textId="70B28BC1"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sidRPr="00E83CA9">
        <w:rPr>
          <w:rFonts w:ascii="Calibri" w:hAnsi="Calibri"/>
          <w:sz w:val="24"/>
          <w:szCs w:val="24"/>
        </w:rPr>
        <w:t xml:space="preserve">Alle baten uit verhuur van ruimtes komen van zowel incidentele huurders als </w:t>
      </w:r>
      <w:r>
        <w:rPr>
          <w:rFonts w:ascii="Calibri" w:hAnsi="Calibri"/>
          <w:sz w:val="24"/>
          <w:szCs w:val="24"/>
        </w:rPr>
        <w:t>structurele</w:t>
      </w:r>
      <w:r w:rsidRPr="00E83CA9">
        <w:rPr>
          <w:rFonts w:ascii="Calibri" w:hAnsi="Calibri"/>
          <w:sz w:val="24"/>
          <w:szCs w:val="24"/>
        </w:rPr>
        <w:t xml:space="preserve"> huurders. </w:t>
      </w:r>
    </w:p>
    <w:p w14:paraId="0CA850F2" w14:textId="303601B2" w:rsidR="00580207" w:rsidRDefault="00580207"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14:paraId="27B562C1" w14:textId="2D234757" w:rsidR="00580207" w:rsidRPr="00580207" w:rsidRDefault="00580207" w:rsidP="00580207">
      <w:pPr>
        <w:pStyle w:val="Standard"/>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u w:val="single"/>
        </w:rPr>
        <w:t>Rente</w:t>
      </w:r>
    </w:p>
    <w:p w14:paraId="3D749738" w14:textId="54856C94" w:rsidR="00580207" w:rsidRPr="00580207" w:rsidRDefault="00580207" w:rsidP="00580207">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r>
        <w:rPr>
          <w:rFonts w:ascii="Calibri" w:hAnsi="Calibri"/>
          <w:sz w:val="24"/>
          <w:szCs w:val="24"/>
        </w:rPr>
        <w:t>Betreft ontvangen rente op de spaarrekening.</w:t>
      </w:r>
    </w:p>
    <w:p w14:paraId="1AFCF243" w14:textId="77777777" w:rsidR="005D679B" w:rsidRPr="00E83CA9"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jc w:val="both"/>
        <w:rPr>
          <w:rFonts w:ascii="Calibri" w:hAnsi="Calibri"/>
          <w:sz w:val="24"/>
          <w:szCs w:val="24"/>
        </w:rPr>
      </w:pPr>
    </w:p>
    <w:p w14:paraId="74E6B620" w14:textId="77777777" w:rsidR="005D679B" w:rsidRPr="00E83CA9" w:rsidRDefault="005D679B" w:rsidP="005D679B">
      <w:pPr>
        <w:pStyle w:val="Standard"/>
        <w:widowControl/>
        <w:numPr>
          <w:ilvl w:val="0"/>
          <w:numId w:val="9"/>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766"/>
        <w:jc w:val="both"/>
        <w:rPr>
          <w:rFonts w:ascii="Calibri" w:hAnsi="Calibri"/>
          <w:sz w:val="24"/>
          <w:szCs w:val="24"/>
          <w:u w:val="single"/>
        </w:rPr>
      </w:pPr>
      <w:r w:rsidRPr="00E83CA9">
        <w:rPr>
          <w:rFonts w:ascii="Calibri" w:hAnsi="Calibri"/>
          <w:sz w:val="24"/>
          <w:szCs w:val="24"/>
          <w:u w:val="single"/>
        </w:rPr>
        <w:t>Huisvestingskosten:</w:t>
      </w:r>
    </w:p>
    <w:p w14:paraId="51E5D5E5" w14:textId="77777777" w:rsidR="005D679B" w:rsidRPr="00851633" w:rsidRDefault="005D679B" w:rsidP="005D679B">
      <w:pPr>
        <w:pStyle w:val="Standard"/>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766"/>
        <w:jc w:val="both"/>
        <w:rPr>
          <w:rFonts w:ascii="Calibri" w:hAnsi="Calibri"/>
          <w:color w:val="FF0000"/>
          <w:sz w:val="24"/>
          <w:szCs w:val="24"/>
        </w:rPr>
      </w:pPr>
      <w:r w:rsidRPr="00E83CA9">
        <w:rPr>
          <w:rFonts w:ascii="Calibri" w:hAnsi="Calibri"/>
          <w:sz w:val="24"/>
          <w:szCs w:val="24"/>
        </w:rPr>
        <w:t>De huisvestin</w:t>
      </w:r>
      <w:r>
        <w:rPr>
          <w:rFonts w:ascii="Calibri" w:hAnsi="Calibri"/>
          <w:sz w:val="24"/>
          <w:szCs w:val="24"/>
        </w:rPr>
        <w:t>gskosten zijn</w:t>
      </w:r>
      <w:r w:rsidR="004D3EBA">
        <w:rPr>
          <w:rFonts w:ascii="Calibri" w:hAnsi="Calibri"/>
          <w:sz w:val="24"/>
          <w:szCs w:val="24"/>
        </w:rPr>
        <w:t xml:space="preserve"> vrij stabiel, afgelopen jaren hebben deze wat wisselingen gehad door afrekeningen van energie. De huisvesting</w:t>
      </w:r>
      <w:r w:rsidR="00676CEE">
        <w:rPr>
          <w:rFonts w:ascii="Calibri" w:hAnsi="Calibri"/>
          <w:sz w:val="24"/>
          <w:szCs w:val="24"/>
        </w:rPr>
        <w:t>skosten bestaan voornamelijk uit energiekosten, water en kosten voor het afval.</w:t>
      </w:r>
    </w:p>
    <w:p w14:paraId="794B9E29" w14:textId="77777777" w:rsidR="005D679B" w:rsidRPr="00E83CA9"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14:paraId="64FF8148" w14:textId="77777777" w:rsidR="005D679B" w:rsidRPr="00E83CA9" w:rsidRDefault="005D679B" w:rsidP="005D679B">
      <w:pPr>
        <w:pStyle w:val="Kop6"/>
        <w:numPr>
          <w:ilvl w:val="0"/>
          <w:numId w:val="9"/>
        </w:numPr>
        <w:rPr>
          <w:rFonts w:ascii="Calibri" w:hAnsi="Calibri"/>
          <w:sz w:val="24"/>
          <w:szCs w:val="24"/>
        </w:rPr>
      </w:pPr>
      <w:r w:rsidRPr="00E83CA9">
        <w:rPr>
          <w:rFonts w:ascii="Calibri" w:hAnsi="Calibri"/>
          <w:sz w:val="24"/>
          <w:szCs w:val="24"/>
        </w:rPr>
        <w:t>Communicatiekosten</w:t>
      </w:r>
    </w:p>
    <w:p w14:paraId="390F80B2" w14:textId="77777777" w:rsidR="005D679B" w:rsidRPr="00E83CA9"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r w:rsidRPr="00E83CA9">
        <w:rPr>
          <w:rFonts w:ascii="Calibri" w:hAnsi="Calibri"/>
          <w:sz w:val="24"/>
          <w:szCs w:val="24"/>
        </w:rPr>
        <w:t>Kleine kosten aangaande internet, website en porti.</w:t>
      </w:r>
    </w:p>
    <w:p w14:paraId="22C908D4" w14:textId="77777777" w:rsidR="005D679B" w:rsidRPr="00E83CA9"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14:paraId="15647087" w14:textId="77777777" w:rsidR="005D679B" w:rsidRPr="00E83CA9" w:rsidRDefault="005D679B" w:rsidP="005D679B">
      <w:pPr>
        <w:pStyle w:val="Kop6"/>
        <w:numPr>
          <w:ilvl w:val="0"/>
          <w:numId w:val="9"/>
        </w:numPr>
        <w:rPr>
          <w:rFonts w:ascii="Calibri" w:hAnsi="Calibri"/>
          <w:sz w:val="24"/>
          <w:szCs w:val="24"/>
        </w:rPr>
      </w:pPr>
      <w:r w:rsidRPr="00E83CA9">
        <w:rPr>
          <w:rFonts w:ascii="Calibri" w:hAnsi="Calibri"/>
          <w:sz w:val="24"/>
          <w:szCs w:val="24"/>
        </w:rPr>
        <w:lastRenderedPageBreak/>
        <w:t>Verzekeringen en belastingen</w:t>
      </w:r>
    </w:p>
    <w:p w14:paraId="493DB7C5" w14:textId="0EC3BCA2"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Theme="minorHAnsi" w:hAnsiTheme="minorHAnsi"/>
          <w:sz w:val="24"/>
          <w:szCs w:val="24"/>
        </w:rPr>
      </w:pPr>
      <w:r>
        <w:rPr>
          <w:rFonts w:asciiTheme="minorHAnsi" w:hAnsiTheme="minorHAnsi"/>
          <w:sz w:val="24"/>
          <w:szCs w:val="24"/>
        </w:rPr>
        <w:t>Het P</w:t>
      </w:r>
      <w:r w:rsidRPr="00E83CA9">
        <w:rPr>
          <w:rFonts w:asciiTheme="minorHAnsi" w:hAnsiTheme="minorHAnsi"/>
          <w:sz w:val="24"/>
          <w:szCs w:val="24"/>
        </w:rPr>
        <w:t xml:space="preserve">and heeft een uitgebreide opstalverzekering. Daarnaast </w:t>
      </w:r>
      <w:r>
        <w:rPr>
          <w:rFonts w:asciiTheme="minorHAnsi" w:hAnsiTheme="minorHAnsi"/>
          <w:sz w:val="24"/>
          <w:szCs w:val="24"/>
        </w:rPr>
        <w:t xml:space="preserve">zijn we als Het Pand nog verplicht onroerendzaakbelasting te betalen. </w:t>
      </w:r>
      <w:r w:rsidRPr="008C5211">
        <w:rPr>
          <w:rFonts w:asciiTheme="minorHAnsi" w:hAnsiTheme="minorHAnsi"/>
          <w:sz w:val="24"/>
          <w:szCs w:val="24"/>
        </w:rPr>
        <w:t xml:space="preserve">We </w:t>
      </w:r>
      <w:r w:rsidR="00231D43">
        <w:rPr>
          <w:rFonts w:asciiTheme="minorHAnsi" w:hAnsiTheme="minorHAnsi"/>
          <w:sz w:val="24"/>
          <w:szCs w:val="24"/>
        </w:rPr>
        <w:t xml:space="preserve">hebben in de afgelopen jaren ook hoge bedragen aan onroerendzaakbelasting moeten afdragen. Als bestuur zijn we van mening dat we recht hebben op een kerkenvrijstelling, maar dit verzoek was gemotiveerd afgewezen. We zijn toen een rechtszaak gestart, omdat er van de kant van de gemeente veel onduidelijkheid was over de richtlijnen waar we aan moeten voldoen. Deze rechtszaak heeft inmiddels plaatsgevonden en er is besloten dat we over de afgelopen jaren de betaalde onroerendzaakbelasting </w:t>
      </w:r>
      <w:r w:rsidR="00F8770D">
        <w:rPr>
          <w:rFonts w:asciiTheme="minorHAnsi" w:hAnsiTheme="minorHAnsi"/>
          <w:sz w:val="24"/>
          <w:szCs w:val="24"/>
        </w:rPr>
        <w:t>terugkrijgen</w:t>
      </w:r>
      <w:r w:rsidR="00231D43">
        <w:rPr>
          <w:rFonts w:asciiTheme="minorHAnsi" w:hAnsiTheme="minorHAnsi"/>
          <w:sz w:val="24"/>
          <w:szCs w:val="24"/>
        </w:rPr>
        <w:t xml:space="preserve">. Ook de belasting van 2019 is inmiddels </w:t>
      </w:r>
      <w:r w:rsidR="00B365A3">
        <w:rPr>
          <w:rFonts w:asciiTheme="minorHAnsi" w:hAnsiTheme="minorHAnsi"/>
          <w:sz w:val="24"/>
          <w:szCs w:val="24"/>
        </w:rPr>
        <w:t xml:space="preserve">gecrediteerd. Hierdoor zien we nu een lagere post aan verzekeringen en belastingen. </w:t>
      </w:r>
      <w:r w:rsidR="00075E4E">
        <w:rPr>
          <w:rFonts w:asciiTheme="minorHAnsi" w:hAnsiTheme="minorHAnsi"/>
          <w:sz w:val="24"/>
          <w:szCs w:val="24"/>
        </w:rPr>
        <w:t>De terugontvangen belastingen over de jaren 2016 tot en met 2018 is gepresenteerd onder het kopje</w:t>
      </w:r>
      <w:r w:rsidR="00580207">
        <w:rPr>
          <w:rFonts w:asciiTheme="minorHAnsi" w:hAnsiTheme="minorHAnsi"/>
          <w:sz w:val="24"/>
          <w:szCs w:val="24"/>
        </w:rPr>
        <w:t xml:space="preserve"> “creditering OZB voorgaande jaren”</w:t>
      </w:r>
      <w:r w:rsidR="00075E4E">
        <w:rPr>
          <w:rFonts w:asciiTheme="minorHAnsi" w:hAnsiTheme="minorHAnsi"/>
          <w:sz w:val="24"/>
          <w:szCs w:val="24"/>
        </w:rPr>
        <w:t xml:space="preserve"> in de staat van baten en lasten. </w:t>
      </w:r>
    </w:p>
    <w:p w14:paraId="5FBFDA67" w14:textId="77777777" w:rsidR="008C5211" w:rsidRPr="00E83CA9" w:rsidRDefault="008C5211"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Theme="minorHAnsi" w:hAnsiTheme="minorHAnsi"/>
          <w:sz w:val="24"/>
          <w:szCs w:val="24"/>
        </w:rPr>
      </w:pPr>
    </w:p>
    <w:p w14:paraId="5E2A9974" w14:textId="77777777" w:rsidR="005D679B" w:rsidRPr="00E83CA9" w:rsidRDefault="005D679B" w:rsidP="005D679B">
      <w:pPr>
        <w:pStyle w:val="Standard"/>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Theme="minorHAnsi" w:hAnsiTheme="minorHAnsi"/>
          <w:sz w:val="24"/>
          <w:szCs w:val="24"/>
        </w:rPr>
      </w:pPr>
      <w:r w:rsidRPr="00E83CA9">
        <w:rPr>
          <w:rFonts w:asciiTheme="minorHAnsi" w:hAnsiTheme="minorHAnsi"/>
          <w:sz w:val="24"/>
          <w:szCs w:val="24"/>
          <w:u w:val="single"/>
        </w:rPr>
        <w:t>Onderhoudskosten gebouw en inventaris</w:t>
      </w:r>
    </w:p>
    <w:p w14:paraId="234DD088"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Theme="minorHAnsi" w:hAnsiTheme="minorHAnsi"/>
          <w:sz w:val="24"/>
          <w:szCs w:val="24"/>
        </w:rPr>
      </w:pPr>
      <w:r w:rsidRPr="00E83CA9">
        <w:rPr>
          <w:rFonts w:asciiTheme="minorHAnsi" w:hAnsiTheme="minorHAnsi"/>
          <w:sz w:val="24"/>
          <w:szCs w:val="24"/>
        </w:rPr>
        <w:t xml:space="preserve">De kleine aanschaffingen die gedaan zijn ten behoeve van de inrichting van </w:t>
      </w:r>
      <w:r>
        <w:rPr>
          <w:rFonts w:asciiTheme="minorHAnsi" w:hAnsiTheme="minorHAnsi"/>
          <w:sz w:val="24"/>
          <w:szCs w:val="24"/>
        </w:rPr>
        <w:t>H</w:t>
      </w:r>
      <w:r w:rsidRPr="00E83CA9">
        <w:rPr>
          <w:rFonts w:asciiTheme="minorHAnsi" w:hAnsiTheme="minorHAnsi"/>
          <w:sz w:val="24"/>
          <w:szCs w:val="24"/>
        </w:rPr>
        <w:t>et Pand vallen onder deze kosten.</w:t>
      </w:r>
    </w:p>
    <w:p w14:paraId="7B45BFA1" w14:textId="77777777" w:rsidR="005D679B" w:rsidRPr="00E83CA9"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Theme="minorHAnsi" w:hAnsiTheme="minorHAnsi"/>
          <w:sz w:val="24"/>
          <w:szCs w:val="24"/>
        </w:rPr>
      </w:pPr>
    </w:p>
    <w:p w14:paraId="3DD5759B" w14:textId="77777777" w:rsidR="005D679B" w:rsidRPr="00E83CA9" w:rsidRDefault="005D679B" w:rsidP="005D679B">
      <w:pPr>
        <w:pStyle w:val="Standard"/>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Theme="minorHAnsi" w:hAnsiTheme="minorHAnsi"/>
          <w:sz w:val="24"/>
          <w:szCs w:val="24"/>
        </w:rPr>
      </w:pPr>
      <w:r w:rsidRPr="00E83CA9">
        <w:rPr>
          <w:rFonts w:asciiTheme="minorHAnsi" w:hAnsiTheme="minorHAnsi"/>
          <w:sz w:val="24"/>
          <w:szCs w:val="24"/>
          <w:u w:val="single"/>
        </w:rPr>
        <w:t>Vrijwilligersvergoedingen</w:t>
      </w:r>
    </w:p>
    <w:p w14:paraId="410D875C"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Theme="minorHAnsi" w:hAnsiTheme="minorHAnsi"/>
          <w:sz w:val="24"/>
          <w:szCs w:val="24"/>
        </w:rPr>
      </w:pPr>
      <w:r w:rsidRPr="00E83CA9">
        <w:rPr>
          <w:rFonts w:asciiTheme="minorHAnsi" w:hAnsiTheme="minorHAnsi"/>
          <w:sz w:val="24"/>
          <w:szCs w:val="24"/>
        </w:rPr>
        <w:t>Dit betreffen de vergoedingen die de vrijwilligers ontvangen bij het coördineren en</w:t>
      </w:r>
      <w:r>
        <w:rPr>
          <w:rFonts w:asciiTheme="minorHAnsi" w:hAnsiTheme="minorHAnsi"/>
          <w:sz w:val="24"/>
          <w:szCs w:val="24"/>
        </w:rPr>
        <w:t xml:space="preserve"> begeleiden van de verhuur van Het P</w:t>
      </w:r>
      <w:r w:rsidRPr="00E83CA9">
        <w:rPr>
          <w:rFonts w:asciiTheme="minorHAnsi" w:hAnsiTheme="minorHAnsi"/>
          <w:sz w:val="24"/>
          <w:szCs w:val="24"/>
        </w:rPr>
        <w:t>and.</w:t>
      </w:r>
    </w:p>
    <w:p w14:paraId="3F0EBC46"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Theme="minorHAnsi" w:hAnsiTheme="minorHAnsi"/>
          <w:sz w:val="24"/>
          <w:szCs w:val="24"/>
        </w:rPr>
      </w:pPr>
    </w:p>
    <w:p w14:paraId="335999D4" w14:textId="77777777" w:rsidR="005D679B" w:rsidRPr="005D0A33" w:rsidRDefault="005D679B" w:rsidP="005D679B">
      <w:pPr>
        <w:pStyle w:val="Standard"/>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Theme="minorHAnsi" w:hAnsiTheme="minorHAnsi"/>
          <w:sz w:val="24"/>
          <w:szCs w:val="24"/>
          <w:u w:val="single"/>
        </w:rPr>
      </w:pPr>
      <w:r w:rsidRPr="005D0A33">
        <w:rPr>
          <w:rFonts w:asciiTheme="minorHAnsi" w:hAnsiTheme="minorHAnsi"/>
          <w:sz w:val="24"/>
          <w:szCs w:val="24"/>
          <w:u w:val="single"/>
        </w:rPr>
        <w:t>Toevoeging onderhoudsvoorziening</w:t>
      </w:r>
    </w:p>
    <w:p w14:paraId="0F6F3009" w14:textId="77777777" w:rsidR="00676CEE"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r>
        <w:rPr>
          <w:rFonts w:ascii="Calibri" w:hAnsi="Calibri"/>
          <w:sz w:val="24"/>
          <w:szCs w:val="24"/>
        </w:rPr>
        <w:t>We hebben bij de aannemer welke Het Pand gebouwd heeft een meerjarenonderhoudsplan laten opstellen.</w:t>
      </w:r>
      <w:r w:rsidR="00676CEE">
        <w:rPr>
          <w:rFonts w:ascii="Calibri" w:hAnsi="Calibri"/>
          <w:sz w:val="24"/>
          <w:szCs w:val="24"/>
        </w:rPr>
        <w:t xml:space="preserve"> Deze is </w:t>
      </w:r>
      <w:r w:rsidR="008B5351">
        <w:rPr>
          <w:rFonts w:ascii="Calibri" w:hAnsi="Calibri"/>
          <w:sz w:val="24"/>
          <w:szCs w:val="24"/>
        </w:rPr>
        <w:t>geüpdatet</w:t>
      </w:r>
      <w:r w:rsidR="00676CEE">
        <w:rPr>
          <w:rFonts w:ascii="Calibri" w:hAnsi="Calibri"/>
          <w:sz w:val="24"/>
          <w:szCs w:val="24"/>
        </w:rPr>
        <w:t xml:space="preserve"> in 2018. We zullen vanaf 2018 een bedrag van € 4.478 doteren aan de onderhoudsvoorziening.</w:t>
      </w:r>
    </w:p>
    <w:p w14:paraId="379290D4" w14:textId="77777777" w:rsidR="005D679B" w:rsidRPr="00E83CA9" w:rsidRDefault="00676CEE"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r w:rsidRPr="00E83CA9">
        <w:rPr>
          <w:rFonts w:ascii="Calibri" w:hAnsi="Calibri"/>
          <w:sz w:val="24"/>
          <w:szCs w:val="24"/>
        </w:rPr>
        <w:t xml:space="preserve"> </w:t>
      </w:r>
    </w:p>
    <w:p w14:paraId="0CCADA67" w14:textId="77777777" w:rsidR="005D679B" w:rsidRPr="00E83CA9" w:rsidRDefault="005D679B" w:rsidP="005D679B">
      <w:pPr>
        <w:pStyle w:val="Standard"/>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u w:val="single"/>
        </w:rPr>
      </w:pPr>
      <w:r w:rsidRPr="00E83CA9">
        <w:rPr>
          <w:rFonts w:ascii="Calibri" w:hAnsi="Calibri"/>
          <w:sz w:val="24"/>
          <w:szCs w:val="24"/>
          <w:u w:val="single"/>
        </w:rPr>
        <w:t>Overige algemene kosten</w:t>
      </w:r>
    </w:p>
    <w:p w14:paraId="5D295C89"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r>
        <w:rPr>
          <w:rFonts w:ascii="Calibri" w:hAnsi="Calibri"/>
          <w:sz w:val="24"/>
          <w:szCs w:val="24"/>
        </w:rPr>
        <w:t>Dit bet</w:t>
      </w:r>
      <w:r w:rsidR="00676CEE">
        <w:rPr>
          <w:rFonts w:ascii="Calibri" w:hAnsi="Calibri"/>
          <w:sz w:val="24"/>
          <w:szCs w:val="24"/>
        </w:rPr>
        <w:t>reffen onder andere bankkosten.</w:t>
      </w:r>
    </w:p>
    <w:p w14:paraId="16CFD9AD" w14:textId="77777777" w:rsidR="005D679B" w:rsidRPr="00E83CA9"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r w:rsidRPr="00E83CA9">
        <w:rPr>
          <w:rFonts w:ascii="Calibri" w:hAnsi="Calibri"/>
          <w:sz w:val="24"/>
          <w:szCs w:val="24"/>
        </w:rPr>
        <w:t xml:space="preserve"> </w:t>
      </w:r>
    </w:p>
    <w:p w14:paraId="3EDE7686" w14:textId="77777777" w:rsidR="005D679B" w:rsidRPr="00E83CA9" w:rsidRDefault="005D679B" w:rsidP="005D679B">
      <w:pPr>
        <w:pStyle w:val="Standard"/>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u w:val="single"/>
        </w:rPr>
      </w:pPr>
      <w:r w:rsidRPr="00E83CA9">
        <w:rPr>
          <w:rFonts w:ascii="Calibri" w:hAnsi="Calibri"/>
          <w:sz w:val="24"/>
          <w:szCs w:val="24"/>
          <w:u w:val="single"/>
        </w:rPr>
        <w:t>Afschrijvingslasten</w:t>
      </w:r>
    </w:p>
    <w:p w14:paraId="7775C0C0" w14:textId="77777777" w:rsidR="005D679B" w:rsidRPr="00E83CA9"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r w:rsidRPr="00E83CA9">
        <w:rPr>
          <w:rFonts w:ascii="Calibri" w:hAnsi="Calibri"/>
          <w:sz w:val="24"/>
          <w:szCs w:val="24"/>
        </w:rPr>
        <w:t>Zie materiële vaste activa voor de afschrijvingslasten.</w:t>
      </w:r>
    </w:p>
    <w:p w14:paraId="7B70904A" w14:textId="77777777" w:rsidR="005D679B" w:rsidRPr="00E83CA9"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14:paraId="285C618B" w14:textId="77777777" w:rsidR="005D679B" w:rsidRPr="00E83CA9" w:rsidRDefault="005D679B" w:rsidP="005D679B">
      <w:pPr>
        <w:pStyle w:val="Standard"/>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u w:val="single"/>
        </w:rPr>
      </w:pPr>
      <w:r w:rsidRPr="00E83CA9">
        <w:rPr>
          <w:rFonts w:ascii="Calibri" w:hAnsi="Calibri"/>
          <w:sz w:val="24"/>
          <w:szCs w:val="24"/>
          <w:u w:val="single"/>
        </w:rPr>
        <w:t>Rentelasten</w:t>
      </w:r>
    </w:p>
    <w:p w14:paraId="7B16D24E" w14:textId="77777777"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r>
        <w:rPr>
          <w:rFonts w:ascii="Calibri" w:hAnsi="Calibri"/>
          <w:sz w:val="24"/>
          <w:szCs w:val="24"/>
        </w:rPr>
        <w:t xml:space="preserve">Dit betreft de rente die over de verschillende leningen wordt betaald. </w:t>
      </w:r>
    </w:p>
    <w:p w14:paraId="358EFF1C" w14:textId="1DA33DC3" w:rsidR="005D679B" w:rsidRDefault="005D679B"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14:paraId="1A852D12" w14:textId="021ECD1B" w:rsidR="00580207" w:rsidRDefault="00580207"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14:paraId="725913CC" w14:textId="77777777" w:rsidR="00580207" w:rsidRDefault="00580207" w:rsidP="005D679B">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p>
    <w:p w14:paraId="49DDA9EA" w14:textId="77777777" w:rsidR="005D679B" w:rsidRPr="005D0A33" w:rsidRDefault="005D679B" w:rsidP="005D679B">
      <w:pPr>
        <w:pStyle w:val="Standard"/>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r>
        <w:rPr>
          <w:rFonts w:ascii="Calibri" w:hAnsi="Calibri"/>
          <w:sz w:val="24"/>
          <w:szCs w:val="24"/>
          <w:u w:val="single"/>
        </w:rPr>
        <w:lastRenderedPageBreak/>
        <w:t>Terugstorting gift Wijkfonds</w:t>
      </w:r>
    </w:p>
    <w:p w14:paraId="57CC608E" w14:textId="0A22B0AA" w:rsidR="00410B1A" w:rsidRPr="009E6B0C" w:rsidRDefault="005D679B" w:rsidP="009E6B0C">
      <w:pPr>
        <w:pStyle w:val="Standard"/>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rPr>
          <w:rFonts w:ascii="Calibri" w:hAnsi="Calibri"/>
          <w:sz w:val="24"/>
          <w:szCs w:val="24"/>
        </w:rPr>
      </w:pPr>
      <w:r>
        <w:rPr>
          <w:rFonts w:ascii="Calibri" w:hAnsi="Calibri"/>
          <w:sz w:val="24"/>
          <w:szCs w:val="24"/>
        </w:rPr>
        <w:t xml:space="preserve">Vanaf het jaar 2016 tot en met 2018 zullen we jaarlijks € 5.000 terugstorten aan het Wijkfonds. Dit betreft het deels terugstorten van een gift welke in 2014 is ontvangen. </w:t>
      </w:r>
      <w:r w:rsidR="00B365A3">
        <w:rPr>
          <w:rFonts w:ascii="Calibri" w:hAnsi="Calibri"/>
          <w:sz w:val="24"/>
          <w:szCs w:val="24"/>
        </w:rPr>
        <w:t xml:space="preserve">In 2018 is het laatste deel teruggestort. </w:t>
      </w:r>
    </w:p>
    <w:sectPr w:rsidR="00410B1A" w:rsidRPr="009E6B0C" w:rsidSect="00B15AF6">
      <w:headerReference w:type="even" r:id="rId11"/>
      <w:headerReference w:type="default" r:id="rId12"/>
      <w:footerReference w:type="even" r:id="rId13"/>
      <w:footerReference w:type="default" r:id="rId14"/>
      <w:endnotePr>
        <w:numFmt w:val="decimal"/>
      </w:endnotePr>
      <w:pgSz w:w="12240" w:h="15840"/>
      <w:pgMar w:top="1872" w:right="1296" w:bottom="1872" w:left="2016" w:header="1440" w:footer="144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E52B64" w14:textId="77777777" w:rsidR="00433696" w:rsidRDefault="00433696">
      <w:r>
        <w:separator/>
      </w:r>
    </w:p>
  </w:endnote>
  <w:endnote w:type="continuationSeparator" w:id="0">
    <w:p w14:paraId="0617CA81" w14:textId="77777777" w:rsidR="00433696" w:rsidRDefault="00433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9540C" w14:textId="77777777" w:rsidR="009B47A5" w:rsidRDefault="00B077F0">
    <w:pPr>
      <w:pStyle w:val="Voettekst"/>
      <w:widowControl/>
      <w:ind w:right="360"/>
    </w:pPr>
    <w:r>
      <w:fldChar w:fldCharType="begin"/>
    </w:r>
    <w:r w:rsidR="00D928A2">
      <w:instrText xml:space="preserve"> PAGE </w:instrText>
    </w:r>
    <w:r>
      <w:fldChar w:fldCharType="separate"/>
    </w:r>
    <w:r w:rsidR="005E4834">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1BA1A" w14:textId="77777777" w:rsidR="009B47A5" w:rsidRDefault="009B47A5">
    <w:pPr>
      <w:pStyle w:val="Voettekst"/>
      <w:widowControl/>
    </w:pPr>
  </w:p>
  <w:p w14:paraId="6FCD36AF" w14:textId="77777777" w:rsidR="009B47A5" w:rsidRDefault="00D928A2">
    <w:pPr>
      <w:pStyle w:val="Voettekst"/>
      <w:widowControl/>
      <w:ind w:right="360"/>
    </w:pPr>
    <w:r>
      <w:rPr>
        <w:rFonts w:ascii="Courier New" w:hAnsi="Courier New"/>
      </w:rPr>
      <w:tab/>
    </w:r>
    <w:r w:rsidR="00B077F0">
      <w:fldChar w:fldCharType="begin"/>
    </w:r>
    <w:r>
      <w:instrText xml:space="preserve"> PAGE </w:instrText>
    </w:r>
    <w:r w:rsidR="00B077F0">
      <w:fldChar w:fldCharType="separate"/>
    </w:r>
    <w:r w:rsidR="006110AD">
      <w:rPr>
        <w:noProof/>
      </w:rPr>
      <w:t>13</w:t>
    </w:r>
    <w:r w:rsidR="00B077F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CAA343" w14:textId="77777777" w:rsidR="00433696" w:rsidRDefault="00433696">
      <w:r>
        <w:rPr>
          <w:color w:val="000000"/>
        </w:rPr>
        <w:separator/>
      </w:r>
    </w:p>
  </w:footnote>
  <w:footnote w:type="continuationSeparator" w:id="0">
    <w:p w14:paraId="033A8A8F" w14:textId="77777777" w:rsidR="00433696" w:rsidRDefault="00433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113B5" w14:textId="77777777" w:rsidR="009B47A5" w:rsidRDefault="009B47A5">
    <w:pPr>
      <w:pStyle w:val="Koptekst"/>
      <w:jc w:val="right"/>
    </w:pPr>
  </w:p>
  <w:p w14:paraId="46ADE217" w14:textId="77777777" w:rsidR="009B47A5" w:rsidRDefault="009B47A5">
    <w:pPr>
      <w:pStyle w:val="Koptekst"/>
      <w:jc w:val="right"/>
      <w:rPr>
        <w:rFonts w:ascii="Calibri" w:hAnsi="Calibri"/>
      </w:rPr>
    </w:pPr>
  </w:p>
  <w:p w14:paraId="17C7764F" w14:textId="77777777" w:rsidR="009B47A5" w:rsidRDefault="009B47A5">
    <w:pPr>
      <w:pStyle w:val="Koptekst"/>
      <w:jc w:val="right"/>
      <w:rPr>
        <w:rFonts w:ascii="Calibri" w:hAnsi="Calibri"/>
      </w:rPr>
    </w:pPr>
  </w:p>
  <w:p w14:paraId="5A126208" w14:textId="77777777" w:rsidR="009B47A5" w:rsidRDefault="009B47A5">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6A62B" w14:textId="5B9B63A2" w:rsidR="00CD1AF1" w:rsidRDefault="0011719A">
    <w:pPr>
      <w:pStyle w:val="Koptekst"/>
      <w:rPr>
        <w:rFonts w:ascii="Calibri" w:hAnsi="Calibri"/>
      </w:rPr>
    </w:pPr>
    <w:r>
      <w:rPr>
        <w:noProof/>
      </w:rPr>
      <w:drawing>
        <wp:anchor distT="0" distB="0" distL="114300" distR="114300" simplePos="0" relativeHeight="251660288" behindDoc="0" locked="0" layoutInCell="1" allowOverlap="1" wp14:anchorId="450B81EA" wp14:editId="6583CC31">
          <wp:simplePos x="0" y="0"/>
          <wp:positionH relativeFrom="column">
            <wp:posOffset>4815840</wp:posOffset>
          </wp:positionH>
          <wp:positionV relativeFrom="paragraph">
            <wp:posOffset>-190500</wp:posOffset>
          </wp:positionV>
          <wp:extent cx="1039815" cy="733425"/>
          <wp:effectExtent l="0" t="0" r="8255"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9815" cy="733425"/>
                  </a:xfrm>
                  <a:prstGeom prst="rect">
                    <a:avLst/>
                  </a:prstGeom>
                  <a:noFill/>
                </pic:spPr>
              </pic:pic>
            </a:graphicData>
          </a:graphic>
        </wp:anchor>
      </w:drawing>
    </w:r>
    <w:r w:rsidR="00D928A2">
      <w:rPr>
        <w:rFonts w:ascii="Calibri" w:hAnsi="Calibri"/>
      </w:rPr>
      <w:t xml:space="preserve">Stichting Missionair Diaconaal Centrum te </w:t>
    </w:r>
    <w:r w:rsidR="008B5351">
      <w:rPr>
        <w:rFonts w:ascii="Calibri" w:hAnsi="Calibri"/>
      </w:rPr>
      <w:t>Groningen – Jaarverslag 201</w:t>
    </w:r>
    <w:r w:rsidR="00870145">
      <w:rPr>
        <w:rFonts w:ascii="Calibri" w:hAnsi="Calibri"/>
      </w:rPr>
      <w:t>9</w:t>
    </w:r>
  </w:p>
  <w:p w14:paraId="6491BBDA" w14:textId="77777777" w:rsidR="0011719A" w:rsidRDefault="0011719A">
    <w:pPr>
      <w:pStyle w:val="Koptekst"/>
    </w:pPr>
  </w:p>
  <w:p w14:paraId="45E07A54" w14:textId="77777777" w:rsidR="009B47A5" w:rsidRDefault="009B47A5" w:rsidP="0011719A">
    <w:pPr>
      <w:pStyle w:val="Koptekst"/>
      <w:jc w:val="right"/>
      <w:rPr>
        <w:rFonts w:ascii="Calibri" w:hAnsi="Calibri"/>
      </w:rPr>
    </w:pPr>
  </w:p>
  <w:p w14:paraId="4FC1C414" w14:textId="77777777" w:rsidR="009B47A5" w:rsidRDefault="009B47A5">
    <w:pPr>
      <w:pStyle w:val="Koptekst"/>
      <w:rPr>
        <w:rFonts w:ascii="Calibri" w:hAnsi="Calibri"/>
      </w:rPr>
    </w:pPr>
  </w:p>
  <w:p w14:paraId="578C0BC1" w14:textId="77777777" w:rsidR="009B47A5" w:rsidRDefault="009B47A5">
    <w:pPr>
      <w:pStyle w:val="Koptekst"/>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E321B"/>
    <w:multiLevelType w:val="multilevel"/>
    <w:tmpl w:val="CDB88482"/>
    <w:lvl w:ilvl="0">
      <w:numFmt w:val="bullet"/>
      <w:lvlText w:val=""/>
      <w:lvlJc w:val="left"/>
      <w:rPr>
        <w:rFonts w:ascii="Symbol" w:eastAsia="Times New Roman" w:hAnsi="Symbol" w:cs="Courier New"/>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 w15:restartNumberingAfterBreak="0">
    <w:nsid w:val="09B355DA"/>
    <w:multiLevelType w:val="multilevel"/>
    <w:tmpl w:val="B7FE2F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DB5EF1"/>
    <w:multiLevelType w:val="multilevel"/>
    <w:tmpl w:val="1BE4409E"/>
    <w:styleLink w:val="WWNum5"/>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 w15:restartNumberingAfterBreak="0">
    <w:nsid w:val="0DFD6430"/>
    <w:multiLevelType w:val="multilevel"/>
    <w:tmpl w:val="9A4CC6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1A35838"/>
    <w:multiLevelType w:val="multilevel"/>
    <w:tmpl w:val="402AE3F6"/>
    <w:styleLink w:val="WWNum4"/>
    <w:lvl w:ilvl="0">
      <w:numFmt w:val="bullet"/>
      <w:lvlText w:val=""/>
      <w:lvlJc w:val="left"/>
      <w:rPr>
        <w:rFonts w:ascii="Symbol" w:eastAsia="Times New Roman" w:hAnsi="Symbol" w:cs="Courier New"/>
      </w:rPr>
    </w:lvl>
    <w:lvl w:ilvl="1">
      <w:numFmt w:val="bullet"/>
      <w:lvlText w:val="-"/>
      <w:lvlJc w:val="left"/>
      <w:rPr>
        <w:rFonts w:ascii="Times New Roman" w:eastAsia="Times New Roman" w:hAnsi="Times New Roman"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 w15:restartNumberingAfterBreak="0">
    <w:nsid w:val="39FE099C"/>
    <w:multiLevelType w:val="multilevel"/>
    <w:tmpl w:val="8EFE2A22"/>
    <w:styleLink w:val="WWNum6"/>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 w15:restartNumberingAfterBreak="0">
    <w:nsid w:val="3D9C429A"/>
    <w:multiLevelType w:val="multilevel"/>
    <w:tmpl w:val="B838DFC2"/>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3F137FB0"/>
    <w:multiLevelType w:val="multilevel"/>
    <w:tmpl w:val="7A6C017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18234DC"/>
    <w:multiLevelType w:val="hybridMultilevel"/>
    <w:tmpl w:val="852AFDF4"/>
    <w:lvl w:ilvl="0" w:tplc="BF60370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AB930A2"/>
    <w:multiLevelType w:val="multilevel"/>
    <w:tmpl w:val="0CDC95B6"/>
    <w:styleLink w:val="WW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5ECD3002"/>
    <w:multiLevelType w:val="multilevel"/>
    <w:tmpl w:val="EBCC8C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5B81B9D"/>
    <w:multiLevelType w:val="multilevel"/>
    <w:tmpl w:val="B7FE2F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83C11ED"/>
    <w:multiLevelType w:val="hybridMultilevel"/>
    <w:tmpl w:val="D5A2638C"/>
    <w:lvl w:ilvl="0" w:tplc="DF9E5964">
      <w:start w:val="3"/>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75934A9B"/>
    <w:multiLevelType w:val="multilevel"/>
    <w:tmpl w:val="B58674D2"/>
    <w:styleLink w:val="WWNum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6"/>
  </w:num>
  <w:num w:numId="2">
    <w:abstractNumId w:val="9"/>
  </w:num>
  <w:num w:numId="3">
    <w:abstractNumId w:val="13"/>
  </w:num>
  <w:num w:numId="4">
    <w:abstractNumId w:val="4"/>
  </w:num>
  <w:num w:numId="5">
    <w:abstractNumId w:val="2"/>
  </w:num>
  <w:num w:numId="6">
    <w:abstractNumId w:val="5"/>
  </w:num>
  <w:num w:numId="7">
    <w:abstractNumId w:val="7"/>
  </w:num>
  <w:num w:numId="8">
    <w:abstractNumId w:val="0"/>
  </w:num>
  <w:num w:numId="9">
    <w:abstractNumId w:val="1"/>
  </w:num>
  <w:num w:numId="10">
    <w:abstractNumId w:val="11"/>
  </w:num>
  <w:num w:numId="11">
    <w:abstractNumId w:val="12"/>
  </w:num>
  <w:num w:numId="12">
    <w:abstractNumId w:val="8"/>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autoHyphenation/>
  <w:hyphenationZone w:val="425"/>
  <w:characterSpacingControl w:val="doNotCompress"/>
  <w:hdrShapeDefaults>
    <o:shapedefaults v:ext="edit" spidmax="1433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680"/>
    <w:rsid w:val="00012C0F"/>
    <w:rsid w:val="0003133D"/>
    <w:rsid w:val="00034847"/>
    <w:rsid w:val="00044117"/>
    <w:rsid w:val="00055DCF"/>
    <w:rsid w:val="00075E4E"/>
    <w:rsid w:val="000862C5"/>
    <w:rsid w:val="000A3A30"/>
    <w:rsid w:val="000C5E66"/>
    <w:rsid w:val="000D3900"/>
    <w:rsid w:val="00107D23"/>
    <w:rsid w:val="001160CE"/>
    <w:rsid w:val="0011719A"/>
    <w:rsid w:val="00140BDA"/>
    <w:rsid w:val="001A09B2"/>
    <w:rsid w:val="001B6456"/>
    <w:rsid w:val="001E2B02"/>
    <w:rsid w:val="00204DCA"/>
    <w:rsid w:val="00231D43"/>
    <w:rsid w:val="00234359"/>
    <w:rsid w:val="00260B02"/>
    <w:rsid w:val="002642D1"/>
    <w:rsid w:val="002A5696"/>
    <w:rsid w:val="002C50BE"/>
    <w:rsid w:val="002D75E8"/>
    <w:rsid w:val="002F1626"/>
    <w:rsid w:val="003128C7"/>
    <w:rsid w:val="00326A4B"/>
    <w:rsid w:val="00362F4D"/>
    <w:rsid w:val="00370BF5"/>
    <w:rsid w:val="00392C40"/>
    <w:rsid w:val="003A2C84"/>
    <w:rsid w:val="003B4DE5"/>
    <w:rsid w:val="003B5E6A"/>
    <w:rsid w:val="003D5EA6"/>
    <w:rsid w:val="00400B4C"/>
    <w:rsid w:val="00410B1A"/>
    <w:rsid w:val="004223CE"/>
    <w:rsid w:val="004319D5"/>
    <w:rsid w:val="004322BE"/>
    <w:rsid w:val="004327F8"/>
    <w:rsid w:val="00433696"/>
    <w:rsid w:val="00443B24"/>
    <w:rsid w:val="004662D8"/>
    <w:rsid w:val="00473D55"/>
    <w:rsid w:val="0048741C"/>
    <w:rsid w:val="004A3BBC"/>
    <w:rsid w:val="004A69D2"/>
    <w:rsid w:val="004B20F3"/>
    <w:rsid w:val="004C0A03"/>
    <w:rsid w:val="004D3EBA"/>
    <w:rsid w:val="004E71A1"/>
    <w:rsid w:val="0053094D"/>
    <w:rsid w:val="0053102B"/>
    <w:rsid w:val="00553D61"/>
    <w:rsid w:val="00572027"/>
    <w:rsid w:val="00580207"/>
    <w:rsid w:val="00592168"/>
    <w:rsid w:val="005C0431"/>
    <w:rsid w:val="005C2038"/>
    <w:rsid w:val="005D1957"/>
    <w:rsid w:val="005D679B"/>
    <w:rsid w:val="005E4834"/>
    <w:rsid w:val="005E5552"/>
    <w:rsid w:val="00610D87"/>
    <w:rsid w:val="006110AD"/>
    <w:rsid w:val="00621D14"/>
    <w:rsid w:val="006314D1"/>
    <w:rsid w:val="00671C0F"/>
    <w:rsid w:val="006727E6"/>
    <w:rsid w:val="00676CEE"/>
    <w:rsid w:val="00686B0D"/>
    <w:rsid w:val="006C51EA"/>
    <w:rsid w:val="006C7C9D"/>
    <w:rsid w:val="007056B6"/>
    <w:rsid w:val="0073140A"/>
    <w:rsid w:val="00774970"/>
    <w:rsid w:val="007911F1"/>
    <w:rsid w:val="00793919"/>
    <w:rsid w:val="00795463"/>
    <w:rsid w:val="007A586D"/>
    <w:rsid w:val="007D3AC2"/>
    <w:rsid w:val="007E42C7"/>
    <w:rsid w:val="00804F41"/>
    <w:rsid w:val="00823A48"/>
    <w:rsid w:val="00851633"/>
    <w:rsid w:val="00854190"/>
    <w:rsid w:val="0085475C"/>
    <w:rsid w:val="00870145"/>
    <w:rsid w:val="008713AB"/>
    <w:rsid w:val="008A42C5"/>
    <w:rsid w:val="008B5351"/>
    <w:rsid w:val="008C5211"/>
    <w:rsid w:val="008D6DBA"/>
    <w:rsid w:val="008F0E85"/>
    <w:rsid w:val="0092110B"/>
    <w:rsid w:val="00951A0E"/>
    <w:rsid w:val="00980569"/>
    <w:rsid w:val="009B47A5"/>
    <w:rsid w:val="009B78FC"/>
    <w:rsid w:val="009C1CF9"/>
    <w:rsid w:val="009C2ADC"/>
    <w:rsid w:val="009C6752"/>
    <w:rsid w:val="009D0F36"/>
    <w:rsid w:val="009E6B0C"/>
    <w:rsid w:val="00A23C6B"/>
    <w:rsid w:val="00A41870"/>
    <w:rsid w:val="00A5003A"/>
    <w:rsid w:val="00A85140"/>
    <w:rsid w:val="00AA53BA"/>
    <w:rsid w:val="00AA5901"/>
    <w:rsid w:val="00AB34FB"/>
    <w:rsid w:val="00AD3D9D"/>
    <w:rsid w:val="00AD6AC1"/>
    <w:rsid w:val="00AF4CA0"/>
    <w:rsid w:val="00B045DA"/>
    <w:rsid w:val="00B077F0"/>
    <w:rsid w:val="00B15AF6"/>
    <w:rsid w:val="00B2576A"/>
    <w:rsid w:val="00B365A3"/>
    <w:rsid w:val="00B66D3A"/>
    <w:rsid w:val="00B728E5"/>
    <w:rsid w:val="00B735AF"/>
    <w:rsid w:val="00B77949"/>
    <w:rsid w:val="00B81C91"/>
    <w:rsid w:val="00B81DC8"/>
    <w:rsid w:val="00B87303"/>
    <w:rsid w:val="00B92A48"/>
    <w:rsid w:val="00BA2A44"/>
    <w:rsid w:val="00BB4339"/>
    <w:rsid w:val="00BC3E08"/>
    <w:rsid w:val="00BD1AAA"/>
    <w:rsid w:val="00BD1D9E"/>
    <w:rsid w:val="00BF5BE1"/>
    <w:rsid w:val="00BF66F1"/>
    <w:rsid w:val="00C20680"/>
    <w:rsid w:val="00C33AD8"/>
    <w:rsid w:val="00C703E4"/>
    <w:rsid w:val="00C72FE7"/>
    <w:rsid w:val="00CA3E04"/>
    <w:rsid w:val="00CA60C3"/>
    <w:rsid w:val="00CC6F3A"/>
    <w:rsid w:val="00CD1AF1"/>
    <w:rsid w:val="00CD267F"/>
    <w:rsid w:val="00CF1C3A"/>
    <w:rsid w:val="00D16869"/>
    <w:rsid w:val="00D32EEE"/>
    <w:rsid w:val="00D476B8"/>
    <w:rsid w:val="00D62C34"/>
    <w:rsid w:val="00D675F7"/>
    <w:rsid w:val="00D928A2"/>
    <w:rsid w:val="00D9529C"/>
    <w:rsid w:val="00DA7930"/>
    <w:rsid w:val="00DD187A"/>
    <w:rsid w:val="00DE1459"/>
    <w:rsid w:val="00E02520"/>
    <w:rsid w:val="00E06FBD"/>
    <w:rsid w:val="00E11C5E"/>
    <w:rsid w:val="00E50579"/>
    <w:rsid w:val="00E52889"/>
    <w:rsid w:val="00E836BF"/>
    <w:rsid w:val="00EF2CDF"/>
    <w:rsid w:val="00EF32B9"/>
    <w:rsid w:val="00F06527"/>
    <w:rsid w:val="00F77C4F"/>
    <w:rsid w:val="00F8476C"/>
    <w:rsid w:val="00F8770D"/>
    <w:rsid w:val="00F95B2E"/>
    <w:rsid w:val="00FA3C40"/>
    <w:rsid w:val="00FB29FA"/>
    <w:rsid w:val="00FC0664"/>
    <w:rsid w:val="00FC12EA"/>
    <w:rsid w:val="00FE5B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B2A8EA"/>
  <w15:docId w15:val="{42F021AF-74F4-4D19-A49B-EE5E9BC3D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kern w:val="3"/>
        <w:lang w:val="nl-NL" w:eastAsia="nl-NL"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60B02"/>
    <w:pPr>
      <w:suppressAutoHyphens/>
    </w:pPr>
  </w:style>
  <w:style w:type="paragraph" w:styleId="Kop1">
    <w:name w:val="heading 1"/>
    <w:basedOn w:val="Standard"/>
    <w:next w:val="Textbody"/>
    <w:rsid w:val="00260B02"/>
    <w:pPr>
      <w:keepNext/>
      <w:tabs>
        <w:tab w:val="center" w:pos="4608"/>
      </w:tabs>
      <w:jc w:val="center"/>
      <w:outlineLvl w:val="0"/>
    </w:pPr>
    <w:rPr>
      <w:rFonts w:ascii="Courier New" w:hAnsi="Courier New"/>
      <w:b/>
      <w:sz w:val="32"/>
    </w:rPr>
  </w:style>
  <w:style w:type="paragraph" w:styleId="Kop2">
    <w:name w:val="heading 2"/>
    <w:basedOn w:val="Standard"/>
    <w:next w:val="Textbody"/>
    <w:rsid w:val="00260B02"/>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outlineLvl w:val="1"/>
    </w:pPr>
    <w:rPr>
      <w:rFonts w:ascii="Courier New" w:hAnsi="Courier New"/>
      <w:b/>
      <w:bCs/>
    </w:rPr>
  </w:style>
  <w:style w:type="paragraph" w:styleId="Kop3">
    <w:name w:val="heading 3"/>
    <w:basedOn w:val="Standard"/>
    <w:next w:val="Textbody"/>
    <w:rsid w:val="00260B02"/>
    <w:pPr>
      <w:keepNext/>
      <w:outlineLvl w:val="2"/>
    </w:pPr>
    <w:rPr>
      <w:rFonts w:ascii="Courier New" w:hAnsi="Courier New" w:cs="Courier New"/>
      <w:b/>
      <w:bCs/>
      <w:color w:val="000000"/>
    </w:rPr>
  </w:style>
  <w:style w:type="paragraph" w:styleId="Kop4">
    <w:name w:val="heading 4"/>
    <w:basedOn w:val="Standard"/>
    <w:next w:val="Textbody"/>
    <w:rsid w:val="00260B02"/>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outlineLvl w:val="3"/>
    </w:pPr>
    <w:rPr>
      <w:rFonts w:ascii="Courier New" w:hAnsi="Courier New"/>
      <w:i/>
      <w:iCs/>
      <w:u w:val="single"/>
    </w:rPr>
  </w:style>
  <w:style w:type="paragraph" w:styleId="Kop5">
    <w:name w:val="heading 5"/>
    <w:basedOn w:val="Standard"/>
    <w:next w:val="Textbody"/>
    <w:rsid w:val="00260B02"/>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outlineLvl w:val="4"/>
    </w:pPr>
    <w:rPr>
      <w:rFonts w:ascii="Courier New" w:hAnsi="Courier New"/>
      <w:b/>
      <w:bCs/>
      <w:sz w:val="32"/>
    </w:rPr>
  </w:style>
  <w:style w:type="paragraph" w:styleId="Kop6">
    <w:name w:val="heading 6"/>
    <w:basedOn w:val="Standard"/>
    <w:next w:val="Textbody"/>
    <w:rsid w:val="00260B02"/>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66"/>
      <w:outlineLvl w:val="5"/>
    </w:pPr>
    <w:rPr>
      <w:rFonts w:ascii="Courier New" w:hAnsi="Courier New"/>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60B02"/>
    <w:pPr>
      <w:suppressAutoHyphens/>
    </w:pPr>
  </w:style>
  <w:style w:type="paragraph" w:customStyle="1" w:styleId="Heading">
    <w:name w:val="Heading"/>
    <w:basedOn w:val="Standard"/>
    <w:next w:val="Textbody"/>
    <w:rsid w:val="00260B02"/>
    <w:pPr>
      <w:keepNext/>
      <w:spacing w:before="240" w:after="120"/>
    </w:pPr>
    <w:rPr>
      <w:rFonts w:ascii="Arial" w:eastAsia="Microsoft YaHei" w:hAnsi="Arial" w:cs="Mangal"/>
      <w:sz w:val="28"/>
      <w:szCs w:val="28"/>
    </w:rPr>
  </w:style>
  <w:style w:type="paragraph" w:customStyle="1" w:styleId="Textbody">
    <w:name w:val="Text body"/>
    <w:basedOn w:val="Standard"/>
    <w:rsid w:val="00260B02"/>
    <w:rPr>
      <w:rFonts w:ascii="Courier New" w:hAnsi="Courier New"/>
      <w:color w:val="000000"/>
    </w:rPr>
  </w:style>
  <w:style w:type="paragraph" w:styleId="Lijst">
    <w:name w:val="List"/>
    <w:basedOn w:val="Textbody"/>
    <w:rsid w:val="00260B02"/>
    <w:rPr>
      <w:rFonts w:cs="Mangal"/>
    </w:rPr>
  </w:style>
  <w:style w:type="paragraph" w:styleId="Bijschrift">
    <w:name w:val="caption"/>
    <w:basedOn w:val="Standard"/>
    <w:rsid w:val="00260B02"/>
    <w:pPr>
      <w:suppressLineNumbers/>
      <w:spacing w:before="120" w:after="120"/>
    </w:pPr>
    <w:rPr>
      <w:rFonts w:cs="Mangal"/>
      <w:i/>
      <w:iCs/>
      <w:sz w:val="24"/>
      <w:szCs w:val="24"/>
    </w:rPr>
  </w:style>
  <w:style w:type="paragraph" w:customStyle="1" w:styleId="Index">
    <w:name w:val="Index"/>
    <w:basedOn w:val="Standard"/>
    <w:rsid w:val="00260B02"/>
    <w:pPr>
      <w:suppressLineNumbers/>
    </w:pPr>
    <w:rPr>
      <w:rFonts w:cs="Mangal"/>
    </w:rPr>
  </w:style>
  <w:style w:type="paragraph" w:styleId="Voettekst">
    <w:name w:val="footer"/>
    <w:basedOn w:val="Standard"/>
    <w:rsid w:val="00260B02"/>
    <w:pPr>
      <w:suppressLineNumbers/>
      <w:tabs>
        <w:tab w:val="center" w:pos="4703"/>
        <w:tab w:val="right" w:pos="9406"/>
      </w:tabs>
    </w:pPr>
  </w:style>
  <w:style w:type="paragraph" w:styleId="Koptekst">
    <w:name w:val="header"/>
    <w:basedOn w:val="Standard"/>
    <w:rsid w:val="00260B02"/>
    <w:pPr>
      <w:suppressLineNumbers/>
      <w:tabs>
        <w:tab w:val="center" w:pos="4536"/>
        <w:tab w:val="right" w:pos="9072"/>
      </w:tabs>
    </w:pPr>
  </w:style>
  <w:style w:type="paragraph" w:styleId="Tekstzonderopmaak">
    <w:name w:val="Plain Text"/>
    <w:basedOn w:val="Standard"/>
    <w:rsid w:val="00260B02"/>
    <w:pPr>
      <w:widowControl/>
    </w:pPr>
    <w:rPr>
      <w:rFonts w:ascii="Courier New" w:hAnsi="Courier New"/>
    </w:rPr>
  </w:style>
  <w:style w:type="paragraph" w:styleId="Plattetekst2">
    <w:name w:val="Body Text 2"/>
    <w:basedOn w:val="Standard"/>
    <w:rsid w:val="00260B0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ind w:right="766"/>
    </w:pPr>
    <w:rPr>
      <w:rFonts w:ascii="Courier New" w:hAnsi="Courier New"/>
    </w:rPr>
  </w:style>
  <w:style w:type="paragraph" w:styleId="Lijstalinea">
    <w:name w:val="List Paragraph"/>
    <w:basedOn w:val="Standard"/>
    <w:rsid w:val="00260B02"/>
    <w:pPr>
      <w:ind w:left="720"/>
    </w:pPr>
  </w:style>
  <w:style w:type="character" w:styleId="Paginanummer">
    <w:name w:val="page number"/>
    <w:rsid w:val="00260B02"/>
    <w:rPr>
      <w:sz w:val="20"/>
    </w:rPr>
  </w:style>
  <w:style w:type="character" w:customStyle="1" w:styleId="Internetlink">
    <w:name w:val="Internet link"/>
    <w:rsid w:val="00260B02"/>
    <w:rPr>
      <w:color w:val="0000FF"/>
      <w:u w:val="single"/>
    </w:rPr>
  </w:style>
  <w:style w:type="character" w:customStyle="1" w:styleId="ListLabel1">
    <w:name w:val="ListLabel 1"/>
    <w:rsid w:val="00260B02"/>
    <w:rPr>
      <w:rFonts w:eastAsia="Times New Roman" w:cs="Courier New"/>
    </w:rPr>
  </w:style>
  <w:style w:type="character" w:customStyle="1" w:styleId="ListLabel2">
    <w:name w:val="ListLabel 2"/>
    <w:rsid w:val="00260B02"/>
    <w:rPr>
      <w:rFonts w:eastAsia="Times New Roman" w:cs="Times New Roman"/>
    </w:rPr>
  </w:style>
  <w:style w:type="character" w:customStyle="1" w:styleId="EndnoteSymbol">
    <w:name w:val="Endnote Symbol"/>
    <w:rsid w:val="00260B02"/>
  </w:style>
  <w:style w:type="paragraph" w:styleId="Ballontekst">
    <w:name w:val="Balloon Text"/>
    <w:basedOn w:val="Standaard"/>
    <w:rsid w:val="00260B02"/>
    <w:rPr>
      <w:rFonts w:ascii="Tahoma" w:hAnsi="Tahoma" w:cs="Tahoma"/>
      <w:sz w:val="16"/>
      <w:szCs w:val="16"/>
    </w:rPr>
  </w:style>
  <w:style w:type="character" w:customStyle="1" w:styleId="BallontekstChar">
    <w:name w:val="Ballontekst Char"/>
    <w:basedOn w:val="Standaardalinea-lettertype"/>
    <w:rsid w:val="00260B02"/>
    <w:rPr>
      <w:rFonts w:ascii="Tahoma" w:hAnsi="Tahoma" w:cs="Tahoma"/>
      <w:sz w:val="16"/>
      <w:szCs w:val="16"/>
    </w:rPr>
  </w:style>
  <w:style w:type="numbering" w:customStyle="1" w:styleId="WWNum1">
    <w:name w:val="WWNum1"/>
    <w:basedOn w:val="Geenlijst"/>
    <w:rsid w:val="00260B02"/>
    <w:pPr>
      <w:numPr>
        <w:numId w:val="1"/>
      </w:numPr>
    </w:pPr>
  </w:style>
  <w:style w:type="numbering" w:customStyle="1" w:styleId="WWNum2">
    <w:name w:val="WWNum2"/>
    <w:basedOn w:val="Geenlijst"/>
    <w:rsid w:val="00260B02"/>
    <w:pPr>
      <w:numPr>
        <w:numId w:val="2"/>
      </w:numPr>
    </w:pPr>
  </w:style>
  <w:style w:type="numbering" w:customStyle="1" w:styleId="WWNum3">
    <w:name w:val="WWNum3"/>
    <w:basedOn w:val="Geenlijst"/>
    <w:rsid w:val="00260B02"/>
    <w:pPr>
      <w:numPr>
        <w:numId w:val="3"/>
      </w:numPr>
    </w:pPr>
  </w:style>
  <w:style w:type="numbering" w:customStyle="1" w:styleId="WWNum4">
    <w:name w:val="WWNum4"/>
    <w:basedOn w:val="Geenlijst"/>
    <w:rsid w:val="00260B02"/>
    <w:pPr>
      <w:numPr>
        <w:numId w:val="4"/>
      </w:numPr>
    </w:pPr>
  </w:style>
  <w:style w:type="numbering" w:customStyle="1" w:styleId="WWNum5">
    <w:name w:val="WWNum5"/>
    <w:basedOn w:val="Geenlijst"/>
    <w:rsid w:val="00260B02"/>
    <w:pPr>
      <w:numPr>
        <w:numId w:val="5"/>
      </w:numPr>
    </w:pPr>
  </w:style>
  <w:style w:type="numbering" w:customStyle="1" w:styleId="WWNum6">
    <w:name w:val="WWNum6"/>
    <w:basedOn w:val="Geenlijst"/>
    <w:rsid w:val="00260B02"/>
    <w:pPr>
      <w:numPr>
        <w:numId w:val="6"/>
      </w:numPr>
    </w:pPr>
  </w:style>
  <w:style w:type="table" w:styleId="Tabelraster">
    <w:name w:val="Table Grid"/>
    <w:basedOn w:val="Standaardtabel"/>
    <w:uiPriority w:val="59"/>
    <w:rsid w:val="00473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81C91"/>
    <w:pPr>
      <w:suppressAutoHyphens/>
    </w:pPr>
  </w:style>
  <w:style w:type="table" w:customStyle="1" w:styleId="Rastertabel5donker-Accent61">
    <w:name w:val="Rastertabel 5 donker - Accent 61"/>
    <w:basedOn w:val="Standaardtabel"/>
    <w:uiPriority w:val="50"/>
    <w:rsid w:val="00C33AD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customStyle="1" w:styleId="Standarduser">
    <w:name w:val="Standard (user)"/>
    <w:rsid w:val="00870145"/>
    <w:pPr>
      <w:widowControl/>
      <w:suppressAutoHyphens/>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56841">
      <w:bodyDiv w:val="1"/>
      <w:marLeft w:val="0"/>
      <w:marRight w:val="0"/>
      <w:marTop w:val="0"/>
      <w:marBottom w:val="0"/>
      <w:divBdr>
        <w:top w:val="none" w:sz="0" w:space="0" w:color="auto"/>
        <w:left w:val="none" w:sz="0" w:space="0" w:color="auto"/>
        <w:bottom w:val="none" w:sz="0" w:space="0" w:color="auto"/>
        <w:right w:val="none" w:sz="0" w:space="0" w:color="auto"/>
      </w:divBdr>
    </w:div>
    <w:div w:id="235943356">
      <w:bodyDiv w:val="1"/>
      <w:marLeft w:val="0"/>
      <w:marRight w:val="0"/>
      <w:marTop w:val="0"/>
      <w:marBottom w:val="0"/>
      <w:divBdr>
        <w:top w:val="none" w:sz="0" w:space="0" w:color="auto"/>
        <w:left w:val="none" w:sz="0" w:space="0" w:color="auto"/>
        <w:bottom w:val="none" w:sz="0" w:space="0" w:color="auto"/>
        <w:right w:val="none" w:sz="0" w:space="0" w:color="auto"/>
      </w:divBdr>
    </w:div>
    <w:div w:id="370807629">
      <w:bodyDiv w:val="1"/>
      <w:marLeft w:val="0"/>
      <w:marRight w:val="0"/>
      <w:marTop w:val="0"/>
      <w:marBottom w:val="0"/>
      <w:divBdr>
        <w:top w:val="none" w:sz="0" w:space="0" w:color="auto"/>
        <w:left w:val="none" w:sz="0" w:space="0" w:color="auto"/>
        <w:bottom w:val="none" w:sz="0" w:space="0" w:color="auto"/>
        <w:right w:val="none" w:sz="0" w:space="0" w:color="auto"/>
      </w:divBdr>
    </w:div>
    <w:div w:id="568031005">
      <w:bodyDiv w:val="1"/>
      <w:marLeft w:val="0"/>
      <w:marRight w:val="0"/>
      <w:marTop w:val="0"/>
      <w:marBottom w:val="0"/>
      <w:divBdr>
        <w:top w:val="none" w:sz="0" w:space="0" w:color="auto"/>
        <w:left w:val="none" w:sz="0" w:space="0" w:color="auto"/>
        <w:bottom w:val="none" w:sz="0" w:space="0" w:color="auto"/>
        <w:right w:val="none" w:sz="0" w:space="0" w:color="auto"/>
      </w:divBdr>
    </w:div>
    <w:div w:id="628902776">
      <w:bodyDiv w:val="1"/>
      <w:marLeft w:val="0"/>
      <w:marRight w:val="0"/>
      <w:marTop w:val="0"/>
      <w:marBottom w:val="0"/>
      <w:divBdr>
        <w:top w:val="none" w:sz="0" w:space="0" w:color="auto"/>
        <w:left w:val="none" w:sz="0" w:space="0" w:color="auto"/>
        <w:bottom w:val="none" w:sz="0" w:space="0" w:color="auto"/>
        <w:right w:val="none" w:sz="0" w:space="0" w:color="auto"/>
      </w:divBdr>
    </w:div>
    <w:div w:id="925575215">
      <w:bodyDiv w:val="1"/>
      <w:marLeft w:val="0"/>
      <w:marRight w:val="0"/>
      <w:marTop w:val="0"/>
      <w:marBottom w:val="0"/>
      <w:divBdr>
        <w:top w:val="none" w:sz="0" w:space="0" w:color="auto"/>
        <w:left w:val="none" w:sz="0" w:space="0" w:color="auto"/>
        <w:bottom w:val="none" w:sz="0" w:space="0" w:color="auto"/>
        <w:right w:val="none" w:sz="0" w:space="0" w:color="auto"/>
      </w:divBdr>
    </w:div>
    <w:div w:id="1160729598">
      <w:bodyDiv w:val="1"/>
      <w:marLeft w:val="0"/>
      <w:marRight w:val="0"/>
      <w:marTop w:val="0"/>
      <w:marBottom w:val="0"/>
      <w:divBdr>
        <w:top w:val="none" w:sz="0" w:space="0" w:color="auto"/>
        <w:left w:val="none" w:sz="0" w:space="0" w:color="auto"/>
        <w:bottom w:val="none" w:sz="0" w:space="0" w:color="auto"/>
        <w:right w:val="none" w:sz="0" w:space="0" w:color="auto"/>
      </w:divBdr>
    </w:div>
    <w:div w:id="1290209280">
      <w:bodyDiv w:val="1"/>
      <w:marLeft w:val="0"/>
      <w:marRight w:val="0"/>
      <w:marTop w:val="0"/>
      <w:marBottom w:val="0"/>
      <w:divBdr>
        <w:top w:val="none" w:sz="0" w:space="0" w:color="auto"/>
        <w:left w:val="none" w:sz="0" w:space="0" w:color="auto"/>
        <w:bottom w:val="none" w:sz="0" w:space="0" w:color="auto"/>
        <w:right w:val="none" w:sz="0" w:space="0" w:color="auto"/>
      </w:divBdr>
    </w:div>
    <w:div w:id="1469937783">
      <w:bodyDiv w:val="1"/>
      <w:marLeft w:val="0"/>
      <w:marRight w:val="0"/>
      <w:marTop w:val="0"/>
      <w:marBottom w:val="0"/>
      <w:divBdr>
        <w:top w:val="none" w:sz="0" w:space="0" w:color="auto"/>
        <w:left w:val="none" w:sz="0" w:space="0" w:color="auto"/>
        <w:bottom w:val="none" w:sz="0" w:space="0" w:color="auto"/>
        <w:right w:val="none" w:sz="0" w:space="0" w:color="auto"/>
      </w:divBdr>
    </w:div>
    <w:div w:id="1471940571">
      <w:bodyDiv w:val="1"/>
      <w:marLeft w:val="0"/>
      <w:marRight w:val="0"/>
      <w:marTop w:val="0"/>
      <w:marBottom w:val="0"/>
      <w:divBdr>
        <w:top w:val="none" w:sz="0" w:space="0" w:color="auto"/>
        <w:left w:val="none" w:sz="0" w:space="0" w:color="auto"/>
        <w:bottom w:val="none" w:sz="0" w:space="0" w:color="auto"/>
        <w:right w:val="none" w:sz="0" w:space="0" w:color="auto"/>
      </w:divBdr>
    </w:div>
    <w:div w:id="1761826951">
      <w:bodyDiv w:val="1"/>
      <w:marLeft w:val="0"/>
      <w:marRight w:val="0"/>
      <w:marTop w:val="0"/>
      <w:marBottom w:val="0"/>
      <w:divBdr>
        <w:top w:val="none" w:sz="0" w:space="0" w:color="auto"/>
        <w:left w:val="none" w:sz="0" w:space="0" w:color="auto"/>
        <w:bottom w:val="none" w:sz="0" w:space="0" w:color="auto"/>
        <w:right w:val="none" w:sz="0" w:space="0" w:color="auto"/>
      </w:divBdr>
    </w:div>
    <w:div w:id="2087337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E1AD2-9CE1-43A6-BFFB-A789C6203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14</Pages>
  <Words>2464</Words>
  <Characters>13553</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Algemeen</vt:lpstr>
    </vt:vector>
  </TitlesOfParts>
  <Company/>
  <LinksUpToDate>false</LinksUpToDate>
  <CharactersWithSpaces>15986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creator>RDR</dc:creator>
  <cp:lastModifiedBy>Marieke de With</cp:lastModifiedBy>
  <cp:revision>4</cp:revision>
  <cp:lastPrinted>2017-03-25T19:40:00Z</cp:lastPrinted>
  <dcterms:created xsi:type="dcterms:W3CDTF">2020-05-23T07:37:00Z</dcterms:created>
  <dcterms:modified xsi:type="dcterms:W3CDTF">2020-07-27T17:18:00Z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